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6" w:type="dxa"/>
        <w:tblLook w:val="04A0" w:firstRow="1" w:lastRow="0" w:firstColumn="1" w:lastColumn="0" w:noHBand="0" w:noVBand="1"/>
      </w:tblPr>
      <w:tblGrid>
        <w:gridCol w:w="5221"/>
        <w:gridCol w:w="4745"/>
      </w:tblGrid>
      <w:tr w:rsidR="005D3B56" w:rsidRPr="00312440" w:rsidTr="005D3B56">
        <w:trPr>
          <w:trHeight w:val="320"/>
        </w:trPr>
        <w:tc>
          <w:tcPr>
            <w:tcW w:w="9966" w:type="dxa"/>
            <w:gridSpan w:val="2"/>
            <w:shd w:val="clear" w:color="auto" w:fill="auto"/>
            <w:hideMark/>
          </w:tcPr>
          <w:p w:rsidR="005D3B56" w:rsidRPr="00312440" w:rsidRDefault="005D3B56" w:rsidP="00610784">
            <w:pPr>
              <w:tabs>
                <w:tab w:val="center" w:pos="4677"/>
                <w:tab w:val="right" w:pos="9355"/>
              </w:tabs>
              <w:spacing w:line="192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312440">
              <w:rPr>
                <w:b/>
                <w:bCs/>
                <w:color w:val="000000"/>
                <w:sz w:val="24"/>
                <w:szCs w:val="24"/>
              </w:rPr>
              <w:t>_________________________________________________________________</w:t>
            </w:r>
            <w:r>
              <w:rPr>
                <w:b/>
                <w:bCs/>
                <w:color w:val="000000"/>
                <w:sz w:val="24"/>
                <w:szCs w:val="24"/>
              </w:rPr>
              <w:t>_</w:t>
            </w:r>
            <w:r w:rsidRPr="00312440">
              <w:rPr>
                <w:b/>
                <w:bCs/>
                <w:color w:val="000000"/>
                <w:sz w:val="24"/>
                <w:szCs w:val="24"/>
              </w:rPr>
              <w:t>______________</w:t>
            </w:r>
          </w:p>
          <w:p w:rsidR="005D3B56" w:rsidRPr="00312440" w:rsidRDefault="005D3B56" w:rsidP="00610784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Cs/>
                <w:color w:val="000000"/>
                <w:sz w:val="18"/>
                <w:szCs w:val="18"/>
              </w:rPr>
            </w:pPr>
            <w:r w:rsidRPr="00312440">
              <w:rPr>
                <w:bCs/>
                <w:color w:val="000000"/>
                <w:sz w:val="18"/>
                <w:szCs w:val="18"/>
              </w:rPr>
              <w:t>(наименование организации)</w:t>
            </w:r>
          </w:p>
        </w:tc>
      </w:tr>
      <w:tr w:rsidR="005D3B56" w:rsidRPr="00312440" w:rsidTr="005D3B56">
        <w:trPr>
          <w:trHeight w:val="254"/>
        </w:trPr>
        <w:tc>
          <w:tcPr>
            <w:tcW w:w="9966" w:type="dxa"/>
            <w:gridSpan w:val="2"/>
            <w:shd w:val="clear" w:color="auto" w:fill="auto"/>
            <w:hideMark/>
          </w:tcPr>
          <w:p w:rsidR="005D3B56" w:rsidRPr="00312440" w:rsidRDefault="005D3B56" w:rsidP="005D3B56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312440">
              <w:rPr>
                <w:bCs/>
                <w:color w:val="000000"/>
                <w:sz w:val="24"/>
                <w:szCs w:val="24"/>
              </w:rPr>
              <w:t>Адрес:_</w:t>
            </w:r>
            <w:proofErr w:type="gramEnd"/>
            <w:r w:rsidRPr="00312440">
              <w:rPr>
                <w:bCs/>
                <w:color w:val="000000"/>
                <w:sz w:val="24"/>
                <w:szCs w:val="24"/>
              </w:rPr>
              <w:t>_________________________________________________________________________</w:t>
            </w:r>
          </w:p>
        </w:tc>
      </w:tr>
      <w:tr w:rsidR="005D3B56" w:rsidRPr="00312440" w:rsidTr="005D3B56">
        <w:trPr>
          <w:trHeight w:val="237"/>
        </w:trPr>
        <w:tc>
          <w:tcPr>
            <w:tcW w:w="5221" w:type="dxa"/>
            <w:shd w:val="clear" w:color="auto" w:fill="auto"/>
            <w:hideMark/>
          </w:tcPr>
          <w:p w:rsidR="005D3B56" w:rsidRPr="00312440" w:rsidRDefault="005D3B56" w:rsidP="00610784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312440">
              <w:rPr>
                <w:bCs/>
                <w:color w:val="000000"/>
                <w:sz w:val="24"/>
                <w:szCs w:val="24"/>
              </w:rPr>
              <w:t>Тел: ______________________________</w:t>
            </w:r>
          </w:p>
        </w:tc>
        <w:tc>
          <w:tcPr>
            <w:tcW w:w="4744" w:type="dxa"/>
            <w:shd w:val="clear" w:color="auto" w:fill="auto"/>
            <w:hideMark/>
          </w:tcPr>
          <w:p w:rsidR="005D3B56" w:rsidRPr="00312440" w:rsidRDefault="005D3B56" w:rsidP="00610784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312440">
              <w:rPr>
                <w:bCs/>
                <w:color w:val="000000"/>
                <w:sz w:val="24"/>
                <w:szCs w:val="24"/>
              </w:rPr>
              <w:t>Факс: _____________________________</w:t>
            </w:r>
          </w:p>
        </w:tc>
      </w:tr>
      <w:tr w:rsidR="005D3B56" w:rsidRPr="00312440" w:rsidTr="005D3B56">
        <w:trPr>
          <w:trHeight w:val="254"/>
        </w:trPr>
        <w:tc>
          <w:tcPr>
            <w:tcW w:w="5221" w:type="dxa"/>
            <w:shd w:val="clear" w:color="auto" w:fill="auto"/>
            <w:hideMark/>
          </w:tcPr>
          <w:p w:rsidR="005D3B56" w:rsidRPr="00312440" w:rsidRDefault="005D3B56" w:rsidP="00610784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312440">
              <w:rPr>
                <w:bCs/>
                <w:color w:val="000000"/>
                <w:sz w:val="24"/>
                <w:szCs w:val="24"/>
              </w:rPr>
              <w:t xml:space="preserve">Адрес </w:t>
            </w:r>
            <w:proofErr w:type="gramStart"/>
            <w:r w:rsidRPr="00312440">
              <w:rPr>
                <w:bCs/>
                <w:color w:val="000000"/>
                <w:sz w:val="24"/>
                <w:szCs w:val="24"/>
              </w:rPr>
              <w:t xml:space="preserve">сайта:   </w:t>
            </w:r>
            <w:proofErr w:type="gramEnd"/>
            <w:r w:rsidRPr="00312440">
              <w:rPr>
                <w:bCs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4744" w:type="dxa"/>
            <w:shd w:val="clear" w:color="auto" w:fill="auto"/>
            <w:hideMark/>
          </w:tcPr>
          <w:p w:rsidR="005D3B56" w:rsidRPr="00312440" w:rsidRDefault="005D3B56" w:rsidP="00610784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312440">
              <w:rPr>
                <w:bCs/>
                <w:color w:val="000000"/>
                <w:sz w:val="24"/>
                <w:szCs w:val="24"/>
                <w:lang w:val="en-US"/>
              </w:rPr>
              <w:t>E-mail: ____________________________</w:t>
            </w:r>
          </w:p>
        </w:tc>
      </w:tr>
      <w:tr w:rsidR="005D3B56" w:rsidRPr="00312440" w:rsidTr="005D3B56">
        <w:trPr>
          <w:trHeight w:val="254"/>
        </w:trPr>
        <w:tc>
          <w:tcPr>
            <w:tcW w:w="5221" w:type="dxa"/>
            <w:shd w:val="clear" w:color="auto" w:fill="auto"/>
            <w:hideMark/>
          </w:tcPr>
          <w:p w:rsidR="005D3B56" w:rsidRPr="00312440" w:rsidRDefault="005D3B56" w:rsidP="00610784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312440">
              <w:rPr>
                <w:bCs/>
                <w:color w:val="000000"/>
                <w:sz w:val="24"/>
                <w:szCs w:val="24"/>
              </w:rPr>
              <w:t>ИНН    ____________________________</w:t>
            </w:r>
          </w:p>
        </w:tc>
        <w:tc>
          <w:tcPr>
            <w:tcW w:w="4744" w:type="dxa"/>
            <w:shd w:val="clear" w:color="auto" w:fill="auto"/>
            <w:hideMark/>
          </w:tcPr>
          <w:p w:rsidR="005D3B56" w:rsidRPr="00312440" w:rsidRDefault="005D3B56" w:rsidP="00610784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r w:rsidRPr="00312440">
              <w:rPr>
                <w:bCs/>
                <w:color w:val="000000"/>
                <w:sz w:val="24"/>
                <w:szCs w:val="24"/>
              </w:rPr>
              <w:t>КПП    ____________________________</w:t>
            </w:r>
          </w:p>
        </w:tc>
      </w:tr>
      <w:tr w:rsidR="005D3B56" w:rsidRPr="00312440" w:rsidTr="005D3B56">
        <w:trPr>
          <w:trHeight w:val="254"/>
        </w:trPr>
        <w:tc>
          <w:tcPr>
            <w:tcW w:w="5221" w:type="dxa"/>
            <w:shd w:val="clear" w:color="auto" w:fill="auto"/>
            <w:hideMark/>
          </w:tcPr>
          <w:p w:rsidR="005D3B56" w:rsidRPr="00312440" w:rsidRDefault="005D3B56" w:rsidP="00610784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 w:rsidRPr="00312440">
              <w:rPr>
                <w:bCs/>
                <w:color w:val="000000"/>
                <w:sz w:val="24"/>
                <w:szCs w:val="24"/>
              </w:rPr>
              <w:t>ОКПО ____________________________</w:t>
            </w:r>
          </w:p>
        </w:tc>
        <w:tc>
          <w:tcPr>
            <w:tcW w:w="4744" w:type="dxa"/>
            <w:shd w:val="clear" w:color="auto" w:fill="auto"/>
            <w:hideMark/>
          </w:tcPr>
          <w:p w:rsidR="005D3B56" w:rsidRPr="00312440" w:rsidRDefault="005D3B56" w:rsidP="00610784">
            <w:pPr>
              <w:tabs>
                <w:tab w:val="center" w:pos="4677"/>
                <w:tab w:val="right" w:pos="9355"/>
              </w:tabs>
              <w:spacing w:line="192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312440">
              <w:rPr>
                <w:bCs/>
                <w:color w:val="000000"/>
                <w:sz w:val="24"/>
                <w:szCs w:val="24"/>
              </w:rPr>
              <w:t xml:space="preserve">ОГРН  </w:t>
            </w:r>
            <w:r>
              <w:rPr>
                <w:bCs/>
                <w:color w:val="000000"/>
                <w:sz w:val="24"/>
                <w:szCs w:val="24"/>
              </w:rPr>
              <w:t>_</w:t>
            </w:r>
            <w:proofErr w:type="gramEnd"/>
            <w:r w:rsidRPr="00312440">
              <w:rPr>
                <w:bCs/>
                <w:color w:val="000000"/>
                <w:sz w:val="24"/>
                <w:szCs w:val="24"/>
              </w:rPr>
              <w:t>___________________________</w:t>
            </w:r>
          </w:p>
        </w:tc>
      </w:tr>
    </w:tbl>
    <w:p w:rsidR="005D3B56" w:rsidRDefault="005D3B56" w:rsidP="005D3B56">
      <w:pPr>
        <w:rPr>
          <w:b/>
          <w:sz w:val="28"/>
          <w:szCs w:val="28"/>
        </w:rPr>
      </w:pPr>
    </w:p>
    <w:p w:rsidR="005D3B56" w:rsidRPr="002D63F5" w:rsidRDefault="005D3B56" w:rsidP="005D3B56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</w:tblGrid>
      <w:tr w:rsidR="005D3B56" w:rsidRPr="002D63F5" w:rsidTr="00610784">
        <w:trPr>
          <w:jc w:val="right"/>
        </w:trPr>
        <w:tc>
          <w:tcPr>
            <w:tcW w:w="6380" w:type="dxa"/>
            <w:gridSpan w:val="2"/>
          </w:tcPr>
          <w:p w:rsidR="005D3B56" w:rsidRPr="002D63F5" w:rsidRDefault="005D3B56" w:rsidP="00610784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УТВЕРЖДАЮ</w:t>
            </w:r>
          </w:p>
        </w:tc>
      </w:tr>
      <w:tr w:rsidR="005D3B56" w:rsidRPr="002D63F5" w:rsidTr="00610784">
        <w:trPr>
          <w:jc w:val="right"/>
        </w:trPr>
        <w:tc>
          <w:tcPr>
            <w:tcW w:w="6380" w:type="dxa"/>
            <w:gridSpan w:val="2"/>
          </w:tcPr>
          <w:p w:rsidR="005D3B56" w:rsidRPr="002D63F5" w:rsidRDefault="005D3B56" w:rsidP="006107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</w:t>
            </w:r>
          </w:p>
        </w:tc>
      </w:tr>
      <w:tr w:rsidR="005D3B56" w:rsidRPr="002D63F5" w:rsidTr="00610784">
        <w:trPr>
          <w:jc w:val="right"/>
        </w:trPr>
        <w:tc>
          <w:tcPr>
            <w:tcW w:w="6380" w:type="dxa"/>
            <w:gridSpan w:val="2"/>
          </w:tcPr>
          <w:p w:rsidR="005D3B56" w:rsidRPr="00312440" w:rsidRDefault="005D3B56" w:rsidP="0061078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                                                           </w:t>
            </w:r>
            <w:r w:rsidRPr="00312440">
              <w:rPr>
                <w:i/>
                <w:sz w:val="18"/>
                <w:szCs w:val="28"/>
              </w:rPr>
              <w:t>(должность)</w:t>
            </w:r>
          </w:p>
        </w:tc>
      </w:tr>
      <w:tr w:rsidR="005D3B56" w:rsidRPr="002D63F5" w:rsidTr="00610784">
        <w:trPr>
          <w:jc w:val="right"/>
        </w:trPr>
        <w:tc>
          <w:tcPr>
            <w:tcW w:w="3190" w:type="dxa"/>
          </w:tcPr>
          <w:p w:rsidR="005D3B56" w:rsidRPr="002D63F5" w:rsidRDefault="005D3B56" w:rsidP="00610784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__________________</w:t>
            </w:r>
          </w:p>
        </w:tc>
        <w:tc>
          <w:tcPr>
            <w:tcW w:w="3190" w:type="dxa"/>
          </w:tcPr>
          <w:p w:rsidR="005D3B56" w:rsidRPr="002D63F5" w:rsidRDefault="005D3B56" w:rsidP="00610784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b/>
                <w:sz w:val="28"/>
                <w:szCs w:val="28"/>
              </w:rPr>
              <w:t>__________________</w:t>
            </w:r>
          </w:p>
        </w:tc>
      </w:tr>
      <w:tr w:rsidR="005D3B56" w:rsidRPr="002D63F5" w:rsidTr="00610784">
        <w:trPr>
          <w:jc w:val="right"/>
        </w:trPr>
        <w:tc>
          <w:tcPr>
            <w:tcW w:w="3190" w:type="dxa"/>
          </w:tcPr>
          <w:p w:rsidR="005D3B56" w:rsidRPr="002D63F5" w:rsidRDefault="005D3B56" w:rsidP="00610784">
            <w:pPr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                              </w:t>
            </w:r>
            <w:r w:rsidRPr="00312440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подпись</w:t>
            </w:r>
          </w:p>
        </w:tc>
        <w:tc>
          <w:tcPr>
            <w:tcW w:w="3190" w:type="dxa"/>
          </w:tcPr>
          <w:p w:rsidR="005D3B56" w:rsidRPr="002D63F5" w:rsidRDefault="005D3B56" w:rsidP="006107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 w:val="18"/>
                <w:szCs w:val="28"/>
              </w:rPr>
              <w:t xml:space="preserve">         </w:t>
            </w:r>
            <w:r w:rsidRPr="00312440">
              <w:rPr>
                <w:i/>
                <w:sz w:val="18"/>
                <w:szCs w:val="28"/>
              </w:rPr>
              <w:t>(</w:t>
            </w:r>
            <w:r>
              <w:rPr>
                <w:i/>
                <w:sz w:val="18"/>
                <w:szCs w:val="28"/>
              </w:rPr>
              <w:t>расшифровка подписи</w:t>
            </w:r>
            <w:r w:rsidRPr="00312440">
              <w:rPr>
                <w:i/>
                <w:sz w:val="18"/>
                <w:szCs w:val="28"/>
              </w:rPr>
              <w:t>)</w:t>
            </w:r>
          </w:p>
        </w:tc>
      </w:tr>
      <w:tr w:rsidR="005D3B56" w:rsidRPr="002D63F5" w:rsidTr="00610784">
        <w:trPr>
          <w:jc w:val="right"/>
        </w:trPr>
        <w:tc>
          <w:tcPr>
            <w:tcW w:w="6380" w:type="dxa"/>
            <w:gridSpan w:val="2"/>
          </w:tcPr>
          <w:p w:rsidR="005D3B56" w:rsidRPr="002D63F5" w:rsidRDefault="005D3B56" w:rsidP="00610784">
            <w:pPr>
              <w:jc w:val="right"/>
              <w:rPr>
                <w:b/>
                <w:sz w:val="28"/>
                <w:szCs w:val="28"/>
              </w:rPr>
            </w:pPr>
            <w:r w:rsidRPr="002D63F5">
              <w:rPr>
                <w:sz w:val="28"/>
                <w:szCs w:val="28"/>
              </w:rPr>
              <w:t>«___»  ___________ 20</w:t>
            </w:r>
            <w:r>
              <w:rPr>
                <w:sz w:val="28"/>
                <w:szCs w:val="28"/>
              </w:rPr>
              <w:t>1</w:t>
            </w:r>
            <w:r w:rsidRPr="002D63F5">
              <w:rPr>
                <w:sz w:val="28"/>
                <w:szCs w:val="28"/>
              </w:rPr>
              <w:t>_г.</w:t>
            </w:r>
          </w:p>
        </w:tc>
      </w:tr>
    </w:tbl>
    <w:p w:rsidR="005D3B56" w:rsidRPr="002D63F5" w:rsidRDefault="005D3B56" w:rsidP="005D3B56">
      <w:pPr>
        <w:jc w:val="center"/>
        <w:rPr>
          <w:b/>
          <w:sz w:val="28"/>
          <w:szCs w:val="28"/>
        </w:rPr>
      </w:pPr>
    </w:p>
    <w:p w:rsidR="005D3B56" w:rsidRPr="002D63F5" w:rsidRDefault="005D3B56" w:rsidP="005D3B56">
      <w:pPr>
        <w:ind w:left="5670"/>
        <w:jc w:val="both"/>
        <w:rPr>
          <w:b/>
          <w:sz w:val="28"/>
          <w:szCs w:val="28"/>
        </w:rPr>
      </w:pPr>
    </w:p>
    <w:p w:rsidR="00A20141" w:rsidRPr="005F79A7" w:rsidRDefault="00A20141" w:rsidP="005F79A7">
      <w:pPr>
        <w:ind w:left="5670"/>
        <w:jc w:val="both"/>
        <w:rPr>
          <w:b/>
          <w:color w:val="000000" w:themeColor="text1"/>
          <w:sz w:val="28"/>
          <w:szCs w:val="28"/>
        </w:rPr>
      </w:pPr>
    </w:p>
    <w:p w:rsidR="00A20141" w:rsidRPr="005F79A7" w:rsidRDefault="00A20141" w:rsidP="005F79A7">
      <w:pPr>
        <w:ind w:left="5670"/>
        <w:jc w:val="both"/>
        <w:rPr>
          <w:b/>
          <w:color w:val="000000" w:themeColor="text1"/>
          <w:sz w:val="28"/>
          <w:szCs w:val="28"/>
        </w:rPr>
      </w:pPr>
    </w:p>
    <w:p w:rsidR="00A20141" w:rsidRPr="005F79A7" w:rsidRDefault="00A20141" w:rsidP="005F79A7">
      <w:pPr>
        <w:ind w:left="5670"/>
        <w:jc w:val="both"/>
        <w:rPr>
          <w:b/>
          <w:color w:val="000000" w:themeColor="text1"/>
          <w:sz w:val="28"/>
          <w:szCs w:val="28"/>
        </w:rPr>
      </w:pPr>
    </w:p>
    <w:p w:rsidR="00A20141" w:rsidRPr="005F79A7" w:rsidRDefault="00A20141" w:rsidP="005F79A7">
      <w:pPr>
        <w:numPr>
          <w:ilvl w:val="12"/>
          <w:numId w:val="0"/>
        </w:numPr>
        <w:jc w:val="center"/>
        <w:rPr>
          <w:b/>
          <w:caps/>
          <w:color w:val="000000" w:themeColor="text1"/>
          <w:spacing w:val="60"/>
          <w:sz w:val="28"/>
          <w:szCs w:val="28"/>
        </w:rPr>
      </w:pPr>
      <w:r w:rsidRPr="005F79A7">
        <w:rPr>
          <w:b/>
          <w:caps/>
          <w:color w:val="000000" w:themeColor="text1"/>
          <w:spacing w:val="60"/>
          <w:sz w:val="28"/>
          <w:szCs w:val="28"/>
        </w:rPr>
        <w:t>Инструкция</w:t>
      </w:r>
    </w:p>
    <w:p w:rsidR="00A20141" w:rsidRPr="005F79A7" w:rsidRDefault="00A20141" w:rsidP="005F79A7">
      <w:pPr>
        <w:numPr>
          <w:ilvl w:val="12"/>
          <w:numId w:val="0"/>
        </w:numPr>
        <w:jc w:val="center"/>
        <w:rPr>
          <w:b/>
          <w:color w:val="000000" w:themeColor="text1"/>
          <w:sz w:val="28"/>
          <w:szCs w:val="28"/>
        </w:rPr>
      </w:pPr>
      <w:r w:rsidRPr="005F79A7">
        <w:rPr>
          <w:b/>
          <w:caps/>
          <w:color w:val="000000" w:themeColor="text1"/>
          <w:sz w:val="28"/>
          <w:szCs w:val="28"/>
        </w:rPr>
        <w:t xml:space="preserve">по </w:t>
      </w:r>
      <w:r w:rsidR="00724184" w:rsidRPr="005F79A7">
        <w:rPr>
          <w:b/>
          <w:caps/>
          <w:color w:val="000000" w:themeColor="text1"/>
          <w:sz w:val="28"/>
          <w:szCs w:val="28"/>
        </w:rPr>
        <w:t xml:space="preserve">ОБРАБОТКЕ </w:t>
      </w:r>
      <w:r w:rsidRPr="005F79A7">
        <w:rPr>
          <w:b/>
          <w:caps/>
          <w:color w:val="000000" w:themeColor="text1"/>
          <w:sz w:val="28"/>
          <w:szCs w:val="28"/>
        </w:rPr>
        <w:t>ПЕРСОНАЛЬНЫХ ДАННЫХ</w:t>
      </w:r>
      <w:r w:rsidR="00724184" w:rsidRPr="005F79A7">
        <w:rPr>
          <w:b/>
          <w:caps/>
          <w:color w:val="000000" w:themeColor="text1"/>
          <w:sz w:val="28"/>
          <w:szCs w:val="28"/>
        </w:rPr>
        <w:t xml:space="preserve"> ПОСЕТИТЕЛЕЙ</w:t>
      </w:r>
    </w:p>
    <w:p w:rsidR="00A20141" w:rsidRPr="005F79A7" w:rsidRDefault="00EF72E9" w:rsidP="005F79A7">
      <w:pPr>
        <w:jc w:val="center"/>
        <w:rPr>
          <w:b/>
          <w:caps/>
          <w:color w:val="000000" w:themeColor="text1"/>
          <w:sz w:val="28"/>
          <w:szCs w:val="28"/>
        </w:rPr>
      </w:pPr>
      <w:r w:rsidRPr="005F79A7">
        <w:rPr>
          <w:b/>
          <w:caps/>
          <w:color w:val="000000" w:themeColor="text1"/>
          <w:sz w:val="28"/>
          <w:szCs w:val="28"/>
        </w:rPr>
        <w:t xml:space="preserve">(название </w:t>
      </w:r>
      <w:r w:rsidR="00DB6D66">
        <w:rPr>
          <w:b/>
          <w:caps/>
          <w:color w:val="000000" w:themeColor="text1"/>
          <w:sz w:val="28"/>
          <w:szCs w:val="28"/>
        </w:rPr>
        <w:t>ПРЕДПРИЯТИЯ</w:t>
      </w:r>
      <w:bookmarkStart w:id="0" w:name="_GoBack"/>
      <w:bookmarkEnd w:id="0"/>
      <w:r w:rsidRPr="005F79A7">
        <w:rPr>
          <w:b/>
          <w:caps/>
          <w:color w:val="000000" w:themeColor="text1"/>
          <w:sz w:val="28"/>
          <w:szCs w:val="28"/>
        </w:rPr>
        <w:t>)</w:t>
      </w:r>
    </w:p>
    <w:p w:rsidR="00A20141" w:rsidRPr="005F79A7" w:rsidRDefault="00A20141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A20141" w:rsidRPr="005F79A7" w:rsidRDefault="00A20141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267B7C" w:rsidRPr="005F79A7" w:rsidRDefault="00267B7C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CF7E87" w:rsidRPr="005F79A7" w:rsidRDefault="00CF7E87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5D3B56" w:rsidRPr="005F79A7" w:rsidRDefault="005D3B56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D37D5E" w:rsidRPr="005F79A7" w:rsidRDefault="00D37D5E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A20141" w:rsidRPr="005F79A7" w:rsidRDefault="00A20141" w:rsidP="005F79A7">
      <w:pPr>
        <w:jc w:val="center"/>
        <w:rPr>
          <w:b/>
          <w:color w:val="000000" w:themeColor="text1"/>
          <w:sz w:val="28"/>
          <w:szCs w:val="28"/>
        </w:rPr>
      </w:pPr>
    </w:p>
    <w:p w:rsidR="00A20141" w:rsidRPr="005F79A7" w:rsidRDefault="00A20141" w:rsidP="005F79A7">
      <w:pPr>
        <w:jc w:val="center"/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t xml:space="preserve">г. </w:t>
      </w:r>
      <w:r w:rsidR="005F79A7">
        <w:rPr>
          <w:color w:val="000000" w:themeColor="text1"/>
          <w:sz w:val="28"/>
          <w:szCs w:val="28"/>
        </w:rPr>
        <w:t>Краснодар</w:t>
      </w:r>
      <w:r w:rsidRPr="005F79A7">
        <w:rPr>
          <w:color w:val="000000" w:themeColor="text1"/>
          <w:sz w:val="28"/>
          <w:szCs w:val="28"/>
        </w:rPr>
        <w:t xml:space="preserve"> </w:t>
      </w:r>
      <w:r w:rsidRPr="005F79A7">
        <w:rPr>
          <w:color w:val="000000" w:themeColor="text1"/>
          <w:sz w:val="28"/>
          <w:szCs w:val="28"/>
        </w:rPr>
        <w:tab/>
      </w:r>
      <w:r w:rsidRPr="005F79A7">
        <w:rPr>
          <w:color w:val="000000" w:themeColor="text1"/>
          <w:sz w:val="28"/>
          <w:szCs w:val="28"/>
        </w:rPr>
        <w:tab/>
      </w:r>
      <w:r w:rsidRPr="005F79A7">
        <w:rPr>
          <w:color w:val="000000" w:themeColor="text1"/>
          <w:sz w:val="28"/>
          <w:szCs w:val="28"/>
        </w:rPr>
        <w:tab/>
      </w:r>
      <w:r w:rsidRPr="005F79A7">
        <w:rPr>
          <w:color w:val="000000" w:themeColor="text1"/>
          <w:sz w:val="28"/>
          <w:szCs w:val="28"/>
        </w:rPr>
        <w:tab/>
      </w:r>
      <w:r w:rsidRPr="005F79A7">
        <w:rPr>
          <w:color w:val="000000" w:themeColor="text1"/>
          <w:sz w:val="28"/>
          <w:szCs w:val="28"/>
        </w:rPr>
        <w:tab/>
      </w:r>
      <w:r w:rsidRPr="005F79A7">
        <w:rPr>
          <w:color w:val="000000" w:themeColor="text1"/>
          <w:sz w:val="28"/>
          <w:szCs w:val="28"/>
        </w:rPr>
        <w:tab/>
      </w:r>
      <w:r w:rsidRPr="005F79A7">
        <w:rPr>
          <w:color w:val="000000" w:themeColor="text1"/>
          <w:sz w:val="28"/>
          <w:szCs w:val="28"/>
        </w:rPr>
        <w:tab/>
      </w:r>
      <w:r w:rsidRPr="005F79A7">
        <w:rPr>
          <w:color w:val="000000" w:themeColor="text1"/>
          <w:sz w:val="28"/>
          <w:szCs w:val="28"/>
        </w:rPr>
        <w:tab/>
      </w:r>
      <w:r w:rsidR="005F79A7">
        <w:rPr>
          <w:color w:val="000000" w:themeColor="text1"/>
          <w:sz w:val="28"/>
          <w:szCs w:val="28"/>
        </w:rPr>
        <w:t xml:space="preserve">                     </w:t>
      </w:r>
      <w:r w:rsidRPr="005F79A7">
        <w:rPr>
          <w:color w:val="000000" w:themeColor="text1"/>
          <w:sz w:val="28"/>
          <w:szCs w:val="28"/>
        </w:rPr>
        <w:t>20</w:t>
      </w:r>
      <w:r w:rsidR="005F79A7">
        <w:rPr>
          <w:color w:val="000000" w:themeColor="text1"/>
          <w:sz w:val="28"/>
          <w:szCs w:val="28"/>
        </w:rPr>
        <w:t>1</w:t>
      </w:r>
      <w:r w:rsidR="00EF72E9" w:rsidRPr="005F79A7">
        <w:rPr>
          <w:color w:val="000000" w:themeColor="text1"/>
          <w:sz w:val="28"/>
          <w:szCs w:val="28"/>
        </w:rPr>
        <w:t>_</w:t>
      </w:r>
      <w:r w:rsidRPr="005F79A7">
        <w:rPr>
          <w:color w:val="000000" w:themeColor="text1"/>
          <w:sz w:val="28"/>
          <w:szCs w:val="28"/>
        </w:rPr>
        <w:t xml:space="preserve"> г.</w:t>
      </w:r>
    </w:p>
    <w:p w:rsidR="007849A8" w:rsidRPr="005F79A7" w:rsidRDefault="005F79A7" w:rsidP="005F79A7">
      <w:pPr>
        <w:pStyle w:val="m"/>
        <w:ind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1. </w:t>
      </w:r>
      <w:r w:rsidR="007849A8" w:rsidRPr="005F79A7">
        <w:rPr>
          <w:b/>
          <w:color w:val="000000" w:themeColor="text1"/>
          <w:sz w:val="28"/>
          <w:szCs w:val="28"/>
        </w:rPr>
        <w:t>ОБЩИЕ ПОЛОЖЕНИЯ</w:t>
      </w:r>
    </w:p>
    <w:p w:rsidR="00C67E37" w:rsidRPr="005F79A7" w:rsidRDefault="00C67E37" w:rsidP="005F79A7">
      <w:pPr>
        <w:pStyle w:val="m"/>
        <w:ind w:firstLine="720"/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t>Настоящая Инструкция разработана в соответствии со следующими нормативными актами:</w:t>
      </w:r>
    </w:p>
    <w:p w:rsidR="00C67E37" w:rsidRPr="005F79A7" w:rsidRDefault="005F79A7" w:rsidP="005F79A7">
      <w:pPr>
        <w:pStyle w:val="af3"/>
        <w:spacing w:befor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4972A1" w:rsidRPr="005F79A7">
        <w:rPr>
          <w:color w:val="000000" w:themeColor="text1"/>
          <w:sz w:val="28"/>
          <w:szCs w:val="28"/>
        </w:rPr>
        <w:t>Федеральный</w:t>
      </w:r>
      <w:r w:rsidR="00C67E37" w:rsidRPr="005F79A7">
        <w:rPr>
          <w:color w:val="000000" w:themeColor="text1"/>
          <w:sz w:val="28"/>
          <w:szCs w:val="28"/>
        </w:rPr>
        <w:t xml:space="preserve"> закон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="00C67E37" w:rsidRPr="005F79A7">
          <w:rPr>
            <w:color w:val="000000" w:themeColor="text1"/>
            <w:sz w:val="28"/>
            <w:szCs w:val="28"/>
          </w:rPr>
          <w:t>2006 г</w:t>
        </w:r>
      </w:smartTag>
      <w:r w:rsidR="00C67E37" w:rsidRPr="005F79A7">
        <w:rPr>
          <w:color w:val="000000" w:themeColor="text1"/>
          <w:sz w:val="28"/>
          <w:szCs w:val="28"/>
        </w:rPr>
        <w:t>. № 152-ФЗ «О персональных данных»;</w:t>
      </w:r>
    </w:p>
    <w:p w:rsidR="00C67E37" w:rsidRPr="005F79A7" w:rsidRDefault="005F79A7" w:rsidP="005F79A7">
      <w:pPr>
        <w:pStyle w:val="af3"/>
        <w:spacing w:befor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C67E37" w:rsidRPr="005F79A7">
        <w:rPr>
          <w:color w:val="000000" w:themeColor="text1"/>
          <w:sz w:val="28"/>
          <w:szCs w:val="28"/>
        </w:rPr>
        <w:t xml:space="preserve">Положение об особенностях обработки персональных данных, осуществляемой без использования средств автоматизации, утвержденное Постановлением Правительства Российской Федерации от 15 сентября </w:t>
      </w:r>
      <w:smartTag w:uri="urn:schemas-microsoft-com:office:smarttags" w:element="metricconverter">
        <w:smartTagPr>
          <w:attr w:name="ProductID" w:val="2008 г"/>
        </w:smartTagPr>
        <w:r w:rsidR="00C67E37" w:rsidRPr="005F79A7">
          <w:rPr>
            <w:color w:val="000000" w:themeColor="text1"/>
            <w:sz w:val="28"/>
            <w:szCs w:val="28"/>
          </w:rPr>
          <w:t>2008 г</w:t>
        </w:r>
      </w:smartTag>
      <w:r>
        <w:rPr>
          <w:color w:val="000000" w:themeColor="text1"/>
          <w:sz w:val="28"/>
          <w:szCs w:val="28"/>
        </w:rPr>
        <w:t xml:space="preserve"> № 687.</w:t>
      </w:r>
    </w:p>
    <w:p w:rsidR="00533B0A" w:rsidRPr="005F79A7" w:rsidRDefault="00533B0A" w:rsidP="005F79A7">
      <w:pPr>
        <w:pStyle w:val="af0"/>
        <w:ind w:left="0"/>
        <w:jc w:val="both"/>
        <w:rPr>
          <w:color w:val="000000" w:themeColor="text1"/>
          <w:sz w:val="28"/>
          <w:szCs w:val="28"/>
        </w:rPr>
      </w:pPr>
    </w:p>
    <w:p w:rsidR="007849A8" w:rsidRPr="005F79A7" w:rsidRDefault="005F79A7" w:rsidP="005F79A7">
      <w:pPr>
        <w:pStyle w:val="af0"/>
        <w:ind w:left="0" w:firstLine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2. </w:t>
      </w:r>
      <w:r w:rsidR="007849A8" w:rsidRPr="005F79A7">
        <w:rPr>
          <w:b/>
          <w:color w:val="000000" w:themeColor="text1"/>
          <w:sz w:val="28"/>
          <w:szCs w:val="28"/>
        </w:rPr>
        <w:t>ПОРЯДОК РАБОТЫ С ПЕРСОНАЛЬНЫМИ ДАННЫМИ</w:t>
      </w:r>
    </w:p>
    <w:p w:rsidR="007849A8" w:rsidRPr="005F79A7" w:rsidRDefault="007849A8" w:rsidP="005F79A7">
      <w:pPr>
        <w:pStyle w:val="af0"/>
        <w:ind w:left="0" w:firstLine="720"/>
        <w:jc w:val="both"/>
        <w:rPr>
          <w:color w:val="000000" w:themeColor="text1"/>
          <w:sz w:val="28"/>
          <w:szCs w:val="28"/>
        </w:rPr>
      </w:pPr>
    </w:p>
    <w:p w:rsidR="00C67E37" w:rsidRPr="005F79A7" w:rsidRDefault="00C67E37" w:rsidP="005F79A7">
      <w:pPr>
        <w:pStyle w:val="af0"/>
        <w:numPr>
          <w:ilvl w:val="0"/>
          <w:numId w:val="6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t xml:space="preserve">Обработка персональных данных посетителей </w:t>
      </w:r>
      <w:r w:rsidR="00EF72E9" w:rsidRPr="005F79A7">
        <w:rPr>
          <w:color w:val="000000" w:themeColor="text1"/>
          <w:sz w:val="28"/>
          <w:szCs w:val="28"/>
        </w:rPr>
        <w:t>предприятия (полное наименование предприятия)</w:t>
      </w:r>
      <w:r w:rsidRPr="005F79A7">
        <w:rPr>
          <w:color w:val="000000" w:themeColor="text1"/>
          <w:sz w:val="28"/>
          <w:szCs w:val="28"/>
        </w:rPr>
        <w:t xml:space="preserve">, осуществляется без </w:t>
      </w:r>
      <w:r w:rsidR="004972A1" w:rsidRPr="005F79A7">
        <w:rPr>
          <w:color w:val="000000" w:themeColor="text1"/>
          <w:sz w:val="28"/>
          <w:szCs w:val="28"/>
        </w:rPr>
        <w:t>использования</w:t>
      </w:r>
      <w:r w:rsidRPr="005F79A7">
        <w:rPr>
          <w:color w:val="000000" w:themeColor="text1"/>
          <w:sz w:val="28"/>
          <w:szCs w:val="28"/>
        </w:rPr>
        <w:t xml:space="preserve"> средств автоматизации учета, путем внесения персональных данных посетителя в «Журнал учета посетителей </w:t>
      </w:r>
      <w:r w:rsidR="00EF72E9" w:rsidRPr="005F79A7">
        <w:rPr>
          <w:color w:val="000000" w:themeColor="text1"/>
          <w:sz w:val="28"/>
          <w:szCs w:val="28"/>
        </w:rPr>
        <w:t>предприятия»</w:t>
      </w:r>
      <w:r w:rsidRPr="005F79A7">
        <w:rPr>
          <w:color w:val="000000" w:themeColor="text1"/>
          <w:sz w:val="28"/>
          <w:szCs w:val="28"/>
        </w:rPr>
        <w:t xml:space="preserve"> (далее – Журнал).</w:t>
      </w:r>
    </w:p>
    <w:p w:rsidR="00533B0A" w:rsidRPr="005F79A7" w:rsidRDefault="00533B0A" w:rsidP="005F79A7">
      <w:pPr>
        <w:pStyle w:val="af0"/>
        <w:numPr>
          <w:ilvl w:val="0"/>
          <w:numId w:val="6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t xml:space="preserve">В Журнал вносятся </w:t>
      </w:r>
      <w:r w:rsidR="00402CC5" w:rsidRPr="005F79A7">
        <w:rPr>
          <w:color w:val="000000" w:themeColor="text1"/>
          <w:sz w:val="28"/>
          <w:szCs w:val="28"/>
        </w:rPr>
        <w:t xml:space="preserve">данные посетителя, согласно предусмотренных граф учета, к </w:t>
      </w:r>
      <w:r w:rsidRPr="005F79A7">
        <w:rPr>
          <w:color w:val="000000" w:themeColor="text1"/>
          <w:sz w:val="28"/>
          <w:szCs w:val="28"/>
        </w:rPr>
        <w:t>персональны</w:t>
      </w:r>
      <w:r w:rsidR="00402CC5" w:rsidRPr="005F79A7">
        <w:rPr>
          <w:color w:val="000000" w:themeColor="text1"/>
          <w:sz w:val="28"/>
          <w:szCs w:val="28"/>
        </w:rPr>
        <w:t>м</w:t>
      </w:r>
      <w:r w:rsidRPr="005F79A7">
        <w:rPr>
          <w:color w:val="000000" w:themeColor="text1"/>
          <w:sz w:val="28"/>
          <w:szCs w:val="28"/>
        </w:rPr>
        <w:t xml:space="preserve"> данны</w:t>
      </w:r>
      <w:r w:rsidR="00402CC5" w:rsidRPr="005F79A7">
        <w:rPr>
          <w:color w:val="000000" w:themeColor="text1"/>
          <w:sz w:val="28"/>
          <w:szCs w:val="28"/>
        </w:rPr>
        <w:t>м</w:t>
      </w:r>
      <w:r w:rsidRPr="005F79A7">
        <w:rPr>
          <w:color w:val="000000" w:themeColor="text1"/>
          <w:sz w:val="28"/>
          <w:szCs w:val="28"/>
        </w:rPr>
        <w:t xml:space="preserve"> </w:t>
      </w:r>
      <w:r w:rsidR="00402CC5" w:rsidRPr="005F79A7">
        <w:rPr>
          <w:color w:val="000000" w:themeColor="text1"/>
          <w:sz w:val="28"/>
          <w:szCs w:val="28"/>
        </w:rPr>
        <w:t>которого</w:t>
      </w:r>
      <w:r w:rsidR="00E233DD" w:rsidRPr="005F79A7">
        <w:rPr>
          <w:color w:val="000000" w:themeColor="text1"/>
          <w:sz w:val="28"/>
          <w:szCs w:val="28"/>
        </w:rPr>
        <w:t>,</w:t>
      </w:r>
      <w:r w:rsidR="00402CC5" w:rsidRPr="005F79A7">
        <w:rPr>
          <w:color w:val="000000" w:themeColor="text1"/>
          <w:sz w:val="28"/>
          <w:szCs w:val="28"/>
        </w:rPr>
        <w:t xml:space="preserve"> относятся следующие</w:t>
      </w:r>
      <w:r w:rsidRPr="005F79A7">
        <w:rPr>
          <w:color w:val="000000" w:themeColor="text1"/>
          <w:sz w:val="28"/>
          <w:szCs w:val="28"/>
        </w:rPr>
        <w:t>:</w:t>
      </w:r>
    </w:p>
    <w:p w:rsidR="00402CC5" w:rsidRPr="005F79A7" w:rsidRDefault="00533B0A" w:rsidP="005F79A7">
      <w:pPr>
        <w:pStyle w:val="12"/>
        <w:numPr>
          <w:ilvl w:val="0"/>
          <w:numId w:val="0"/>
        </w:numPr>
        <w:spacing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t>- фамилия, имя и отчество посетителя;</w:t>
      </w:r>
    </w:p>
    <w:p w:rsidR="00402CC5" w:rsidRPr="005F79A7" w:rsidRDefault="00402CC5" w:rsidP="005F79A7">
      <w:pPr>
        <w:pStyle w:val="12"/>
        <w:numPr>
          <w:ilvl w:val="0"/>
          <w:numId w:val="0"/>
        </w:numPr>
        <w:spacing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t>- серия, номер, дата и место выдачи паспорта или иного документа, удостоверяющего личность посетителя;</w:t>
      </w:r>
    </w:p>
    <w:p w:rsidR="00533B0A" w:rsidRPr="005F79A7" w:rsidRDefault="00533B0A" w:rsidP="005F79A7">
      <w:pPr>
        <w:pStyle w:val="12"/>
        <w:numPr>
          <w:ilvl w:val="0"/>
          <w:numId w:val="0"/>
        </w:numPr>
        <w:spacing w:line="240" w:lineRule="auto"/>
        <w:ind w:left="720"/>
        <w:jc w:val="both"/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t>-</w:t>
      </w:r>
      <w:r w:rsidR="00402CC5" w:rsidRPr="005F79A7">
        <w:rPr>
          <w:color w:val="000000" w:themeColor="text1"/>
          <w:sz w:val="28"/>
          <w:szCs w:val="28"/>
        </w:rPr>
        <w:t xml:space="preserve"> адрес</w:t>
      </w:r>
      <w:r w:rsidRPr="005F79A7">
        <w:rPr>
          <w:color w:val="000000" w:themeColor="text1"/>
          <w:sz w:val="28"/>
          <w:szCs w:val="28"/>
        </w:rPr>
        <w:t xml:space="preserve"> </w:t>
      </w:r>
      <w:r w:rsidR="00402CC5" w:rsidRPr="005F79A7">
        <w:rPr>
          <w:color w:val="000000" w:themeColor="text1"/>
          <w:sz w:val="28"/>
          <w:szCs w:val="28"/>
        </w:rPr>
        <w:t>регистрации</w:t>
      </w:r>
      <w:r w:rsidRPr="005F79A7">
        <w:rPr>
          <w:color w:val="000000" w:themeColor="text1"/>
          <w:sz w:val="28"/>
          <w:szCs w:val="28"/>
        </w:rPr>
        <w:t xml:space="preserve"> посетителя;</w:t>
      </w:r>
    </w:p>
    <w:p w:rsidR="00533B0A" w:rsidRPr="005F79A7" w:rsidRDefault="00533B0A" w:rsidP="005F79A7">
      <w:pPr>
        <w:pStyle w:val="af1"/>
        <w:numPr>
          <w:ilvl w:val="0"/>
          <w:numId w:val="6"/>
        </w:numPr>
        <w:ind w:left="0" w:firstLine="720"/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t xml:space="preserve">Персональные данные посетителей </w:t>
      </w:r>
      <w:r w:rsidR="00EF2B45" w:rsidRPr="005F79A7">
        <w:rPr>
          <w:color w:val="000000" w:themeColor="text1"/>
          <w:sz w:val="28"/>
          <w:szCs w:val="28"/>
        </w:rPr>
        <w:t>предприятия</w:t>
      </w:r>
      <w:r w:rsidRPr="005F79A7">
        <w:rPr>
          <w:color w:val="000000" w:themeColor="text1"/>
          <w:sz w:val="28"/>
          <w:szCs w:val="28"/>
        </w:rPr>
        <w:t xml:space="preserve"> обрабатываются в целях учета и однократного пропуска посетителей для обеспечения пропускного режима в порядке, установленном «Положением о персональных данных </w:t>
      </w:r>
      <w:r w:rsidR="00EF2B45" w:rsidRPr="005F79A7">
        <w:rPr>
          <w:color w:val="000000" w:themeColor="text1"/>
          <w:sz w:val="28"/>
          <w:szCs w:val="28"/>
        </w:rPr>
        <w:t>на предприятии»</w:t>
      </w:r>
      <w:r w:rsidRPr="005F79A7">
        <w:rPr>
          <w:color w:val="000000" w:themeColor="text1"/>
          <w:sz w:val="28"/>
          <w:szCs w:val="28"/>
        </w:rPr>
        <w:t>.</w:t>
      </w:r>
    </w:p>
    <w:p w:rsidR="00533B0A" w:rsidRPr="005F79A7" w:rsidRDefault="00533B0A" w:rsidP="005F79A7">
      <w:pPr>
        <w:pStyle w:val="af1"/>
        <w:numPr>
          <w:ilvl w:val="0"/>
          <w:numId w:val="6"/>
        </w:numPr>
        <w:ind w:left="0" w:firstLine="720"/>
        <w:rPr>
          <w:color w:val="000000" w:themeColor="text1"/>
          <w:sz w:val="28"/>
          <w:szCs w:val="28"/>
        </w:rPr>
      </w:pPr>
      <w:r w:rsidRPr="005F79A7">
        <w:rPr>
          <w:bCs/>
          <w:color w:val="000000" w:themeColor="text1"/>
          <w:sz w:val="28"/>
          <w:szCs w:val="28"/>
        </w:rPr>
        <w:t xml:space="preserve">Действия, совершаемые </w:t>
      </w:r>
      <w:r w:rsidR="002A7688" w:rsidRPr="005F79A7">
        <w:rPr>
          <w:color w:val="000000" w:themeColor="text1"/>
          <w:sz w:val="28"/>
          <w:szCs w:val="28"/>
        </w:rPr>
        <w:t>на предприятии</w:t>
      </w:r>
      <w:r w:rsidRPr="005F79A7">
        <w:rPr>
          <w:bCs/>
          <w:color w:val="000000" w:themeColor="text1"/>
          <w:sz w:val="28"/>
          <w:szCs w:val="28"/>
        </w:rPr>
        <w:t xml:space="preserve"> с персональными данными посетителей в целях обеспечения пропускного режима, осуществляются без использования средств автоматизации и включают в себя</w:t>
      </w:r>
      <w:r w:rsidRPr="005F79A7">
        <w:rPr>
          <w:color w:val="000000" w:themeColor="text1"/>
          <w:sz w:val="28"/>
          <w:szCs w:val="28"/>
        </w:rPr>
        <w:t xml:space="preserve"> сбор, хранение, использование, уточнение, уничтожение персональных данных.</w:t>
      </w:r>
    </w:p>
    <w:p w:rsidR="00533B0A" w:rsidRPr="005F79A7" w:rsidRDefault="00533B0A" w:rsidP="005F79A7">
      <w:pPr>
        <w:pStyle w:val="af1"/>
        <w:numPr>
          <w:ilvl w:val="0"/>
          <w:numId w:val="6"/>
        </w:numPr>
        <w:ind w:left="0" w:firstLine="720"/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t>Срок обработки персональных данных посетителей исчисляется с даты регистрации посетителя в «Журнале</w:t>
      </w:r>
      <w:r w:rsidR="00DB6D66">
        <w:rPr>
          <w:color w:val="000000" w:themeColor="text1"/>
          <w:sz w:val="28"/>
          <w:szCs w:val="28"/>
        </w:rPr>
        <w:t xml:space="preserve"> </w:t>
      </w:r>
      <w:r w:rsidR="00DB6D66" w:rsidRPr="005F79A7">
        <w:rPr>
          <w:color w:val="000000" w:themeColor="text1"/>
          <w:sz w:val="28"/>
          <w:szCs w:val="28"/>
        </w:rPr>
        <w:t>учета посетителей предприятия</w:t>
      </w:r>
      <w:r w:rsidRPr="005F79A7">
        <w:rPr>
          <w:color w:val="000000" w:themeColor="text1"/>
          <w:sz w:val="28"/>
          <w:szCs w:val="28"/>
        </w:rPr>
        <w:t xml:space="preserve">» и заканчивается датой, следующей за днем истечения </w:t>
      </w:r>
      <w:r w:rsidR="00C67E37" w:rsidRPr="005F79A7">
        <w:rPr>
          <w:color w:val="000000" w:themeColor="text1"/>
          <w:sz w:val="28"/>
          <w:szCs w:val="28"/>
        </w:rPr>
        <w:t xml:space="preserve">установленного </w:t>
      </w:r>
      <w:r w:rsidRPr="005F79A7">
        <w:rPr>
          <w:color w:val="000000" w:themeColor="text1"/>
          <w:sz w:val="28"/>
          <w:szCs w:val="28"/>
        </w:rPr>
        <w:t>срока хранения Журнала.</w:t>
      </w:r>
    </w:p>
    <w:p w:rsidR="00533B0A" w:rsidRPr="005F79A7" w:rsidRDefault="00533B0A" w:rsidP="005F79A7">
      <w:pPr>
        <w:pStyle w:val="12"/>
        <w:numPr>
          <w:ilvl w:val="0"/>
          <w:numId w:val="6"/>
        </w:numPr>
        <w:spacing w:line="240" w:lineRule="auto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5F79A7">
        <w:rPr>
          <w:bCs/>
          <w:color w:val="000000" w:themeColor="text1"/>
          <w:sz w:val="28"/>
          <w:szCs w:val="28"/>
        </w:rPr>
        <w:t xml:space="preserve">Персональные данные посетителя заносятся в Журнал не более одного раза в каждом случае его пропуска </w:t>
      </w:r>
      <w:r w:rsidR="00420234" w:rsidRPr="005F79A7">
        <w:rPr>
          <w:bCs/>
          <w:color w:val="000000" w:themeColor="text1"/>
          <w:sz w:val="28"/>
          <w:szCs w:val="28"/>
        </w:rPr>
        <w:t>на предприятие</w:t>
      </w:r>
      <w:r w:rsidRPr="005F79A7">
        <w:rPr>
          <w:bCs/>
          <w:color w:val="000000" w:themeColor="text1"/>
          <w:sz w:val="28"/>
          <w:szCs w:val="28"/>
        </w:rPr>
        <w:t>.</w:t>
      </w:r>
    </w:p>
    <w:p w:rsidR="00533B0A" w:rsidRPr="005F79A7" w:rsidRDefault="00533B0A" w:rsidP="005F79A7">
      <w:pPr>
        <w:pStyle w:val="12"/>
        <w:numPr>
          <w:ilvl w:val="0"/>
          <w:numId w:val="6"/>
        </w:numPr>
        <w:spacing w:line="240" w:lineRule="auto"/>
        <w:ind w:left="0" w:firstLine="720"/>
        <w:jc w:val="both"/>
        <w:rPr>
          <w:bCs/>
          <w:color w:val="000000" w:themeColor="text1"/>
          <w:sz w:val="28"/>
          <w:szCs w:val="28"/>
        </w:rPr>
      </w:pPr>
      <w:r w:rsidRPr="005F79A7">
        <w:rPr>
          <w:bCs/>
          <w:color w:val="000000" w:themeColor="text1"/>
          <w:sz w:val="28"/>
          <w:szCs w:val="28"/>
        </w:rPr>
        <w:t xml:space="preserve">Хранение и уничтожение Журнала осуществляется в порядке, установленном </w:t>
      </w:r>
      <w:r w:rsidR="00AE4D10" w:rsidRPr="005F79A7">
        <w:rPr>
          <w:color w:val="000000" w:themeColor="text1"/>
          <w:sz w:val="28"/>
          <w:szCs w:val="28"/>
        </w:rPr>
        <w:t xml:space="preserve">«Положением о персональных данных </w:t>
      </w:r>
      <w:r w:rsidR="00A970E7" w:rsidRPr="005F79A7">
        <w:rPr>
          <w:color w:val="000000" w:themeColor="text1"/>
          <w:sz w:val="28"/>
          <w:szCs w:val="28"/>
        </w:rPr>
        <w:t>на предприятии»</w:t>
      </w:r>
      <w:r w:rsidRPr="005F79A7">
        <w:rPr>
          <w:bCs/>
          <w:color w:val="000000" w:themeColor="text1"/>
          <w:sz w:val="28"/>
          <w:szCs w:val="28"/>
        </w:rPr>
        <w:t>.</w:t>
      </w:r>
    </w:p>
    <w:p w:rsidR="00AE4D10" w:rsidRPr="005F79A7" w:rsidRDefault="00533B0A" w:rsidP="005F79A7">
      <w:pPr>
        <w:pStyle w:val="af0"/>
        <w:numPr>
          <w:ilvl w:val="0"/>
          <w:numId w:val="6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5F79A7">
        <w:rPr>
          <w:bCs/>
          <w:color w:val="000000" w:themeColor="text1"/>
          <w:sz w:val="28"/>
          <w:szCs w:val="28"/>
        </w:rPr>
        <w:t>Согласие на обработку персональных данных на вышеуказанных условиях посетитель предоставляет путем проставления подписи в соответствующей графе Журнала.</w:t>
      </w:r>
    </w:p>
    <w:p w:rsidR="00533B0A" w:rsidRPr="005F79A7" w:rsidRDefault="00533B0A" w:rsidP="005F79A7">
      <w:pPr>
        <w:pStyle w:val="af0"/>
        <w:numPr>
          <w:ilvl w:val="0"/>
          <w:numId w:val="6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5F79A7">
        <w:rPr>
          <w:bCs/>
          <w:color w:val="000000" w:themeColor="text1"/>
          <w:sz w:val="28"/>
          <w:szCs w:val="28"/>
        </w:rPr>
        <w:t xml:space="preserve">Согласие на обработку персональных данных может быть отозвано посетителем путем направления в адрес </w:t>
      </w:r>
      <w:r w:rsidR="00DA044B" w:rsidRPr="005F79A7">
        <w:rPr>
          <w:color w:val="000000" w:themeColor="text1"/>
          <w:sz w:val="28"/>
          <w:szCs w:val="28"/>
        </w:rPr>
        <w:t>предприятия</w:t>
      </w:r>
      <w:r w:rsidRPr="005F79A7">
        <w:rPr>
          <w:bCs/>
          <w:color w:val="000000" w:themeColor="text1"/>
          <w:sz w:val="28"/>
          <w:szCs w:val="28"/>
        </w:rPr>
        <w:t xml:space="preserve"> письменного уведомления </w:t>
      </w:r>
      <w:r w:rsidRPr="005F79A7">
        <w:rPr>
          <w:color w:val="000000" w:themeColor="text1"/>
          <w:sz w:val="28"/>
          <w:szCs w:val="28"/>
        </w:rPr>
        <w:t>об о</w:t>
      </w:r>
      <w:r w:rsidR="00AE4D10" w:rsidRPr="005F79A7">
        <w:rPr>
          <w:color w:val="000000" w:themeColor="text1"/>
          <w:sz w:val="28"/>
          <w:szCs w:val="28"/>
        </w:rPr>
        <w:t>тзыве</w:t>
      </w:r>
      <w:r w:rsidRPr="005F79A7">
        <w:rPr>
          <w:color w:val="000000" w:themeColor="text1"/>
          <w:sz w:val="28"/>
          <w:szCs w:val="28"/>
        </w:rPr>
        <w:t xml:space="preserve"> согласия на обработку персональных данных.</w:t>
      </w:r>
    </w:p>
    <w:p w:rsidR="00AE4D10" w:rsidRPr="005F79A7" w:rsidRDefault="00AE4D10" w:rsidP="005F79A7">
      <w:pPr>
        <w:pStyle w:val="af0"/>
        <w:numPr>
          <w:ilvl w:val="0"/>
          <w:numId w:val="6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t xml:space="preserve">Требования настоящей Инструкции обязательны для всех должностных лиц и сотрудников любых организаций Российской Федерации, имеющих статус посетителей, в том числе, исполняющих служебное задание на территории </w:t>
      </w:r>
      <w:r w:rsidR="0082390C" w:rsidRPr="005F79A7">
        <w:rPr>
          <w:color w:val="000000" w:themeColor="text1"/>
          <w:sz w:val="28"/>
          <w:szCs w:val="28"/>
        </w:rPr>
        <w:t>предприятия.</w:t>
      </w:r>
    </w:p>
    <w:p w:rsidR="00AE4D10" w:rsidRPr="005F79A7" w:rsidRDefault="00AE4D10" w:rsidP="005F79A7">
      <w:pPr>
        <w:pStyle w:val="af0"/>
        <w:numPr>
          <w:ilvl w:val="0"/>
          <w:numId w:val="6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lastRenderedPageBreak/>
        <w:t>Доведение Инструкции до посетителей, в части их касающейся, осуществляется лицом осуществляющим допуск посетителя на территорию</w:t>
      </w:r>
      <w:r w:rsidR="008F50A0" w:rsidRPr="005F79A7">
        <w:rPr>
          <w:color w:val="000000" w:themeColor="text1"/>
          <w:sz w:val="28"/>
          <w:szCs w:val="28"/>
        </w:rPr>
        <w:t>, в устной форме.</w:t>
      </w:r>
    </w:p>
    <w:p w:rsidR="00724184" w:rsidRPr="005F79A7" w:rsidRDefault="00724184" w:rsidP="005F79A7">
      <w:pPr>
        <w:pStyle w:val="af0"/>
        <w:numPr>
          <w:ilvl w:val="0"/>
          <w:numId w:val="6"/>
        </w:numPr>
        <w:ind w:left="0" w:firstLine="720"/>
        <w:jc w:val="both"/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t>В случае невозможности исполнения требований настоящей Инструкции в полном объеме, например, в случае стихийных бедствий и допуска лиц, осуществляющих ликвидацию последствий стихийных бедствий, в журнал производится запись максимальной доступной информации, с пометкой о причинах.</w:t>
      </w:r>
    </w:p>
    <w:p w:rsidR="00DD2EC0" w:rsidRPr="005F79A7" w:rsidRDefault="00DD2EC0" w:rsidP="005F79A7">
      <w:pPr>
        <w:pStyle w:val="22"/>
        <w:spacing w:after="0" w:line="240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5F79A7" w:rsidRDefault="005F79A7" w:rsidP="005F79A7">
      <w:pPr>
        <w:pStyle w:val="22"/>
        <w:spacing w:after="0" w:line="240" w:lineRule="auto"/>
        <w:jc w:val="both"/>
        <w:rPr>
          <w:sz w:val="28"/>
          <w:szCs w:val="28"/>
        </w:rPr>
      </w:pPr>
      <w:bookmarkStart w:id="1" w:name="_Toc258494069"/>
      <w:r w:rsidRPr="002D63F5">
        <w:rPr>
          <w:sz w:val="28"/>
          <w:szCs w:val="28"/>
        </w:rPr>
        <w:t xml:space="preserve">Инженер по </w:t>
      </w:r>
      <w:r>
        <w:rPr>
          <w:sz w:val="28"/>
          <w:szCs w:val="28"/>
        </w:rPr>
        <w:t xml:space="preserve">защите </w:t>
      </w:r>
      <w:r w:rsidRPr="002D63F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______________          ________________</w:t>
      </w:r>
    </w:p>
    <w:p w:rsidR="005F79A7" w:rsidRPr="00524DBC" w:rsidRDefault="005F79A7" w:rsidP="005F79A7">
      <w:pPr>
        <w:pStyle w:val="22"/>
        <w:spacing w:after="0" w:line="240" w:lineRule="auto"/>
        <w:ind w:left="432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</w:t>
      </w:r>
      <w:r w:rsidRPr="00524DBC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</w:t>
      </w:r>
      <w:r w:rsidRPr="00524DBC">
        <w:rPr>
          <w:i/>
          <w:sz w:val="18"/>
          <w:szCs w:val="18"/>
        </w:rPr>
        <w:t>(расшифровка подписи)</w:t>
      </w: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p w:rsidR="005F79A7" w:rsidRDefault="005F79A7" w:rsidP="005F79A7">
      <w:pPr>
        <w:pStyle w:val="ac"/>
        <w:jc w:val="left"/>
        <w:rPr>
          <w:sz w:val="28"/>
          <w:szCs w:val="28"/>
        </w:rPr>
      </w:pPr>
    </w:p>
    <w:bookmarkEnd w:id="1"/>
    <w:p w:rsidR="005F79A7" w:rsidRDefault="005F79A7" w:rsidP="005F79A7">
      <w:pPr>
        <w:jc w:val="right"/>
        <w:rPr>
          <w:b/>
          <w:sz w:val="28"/>
          <w:szCs w:val="28"/>
        </w:rPr>
      </w:pPr>
      <w:r w:rsidRPr="005F79A7">
        <w:rPr>
          <w:b/>
          <w:sz w:val="28"/>
          <w:szCs w:val="28"/>
        </w:rPr>
        <w:lastRenderedPageBreak/>
        <w:t>Приложение №1</w:t>
      </w:r>
    </w:p>
    <w:p w:rsidR="005F79A7" w:rsidRDefault="005F79A7" w:rsidP="005F79A7">
      <w:pPr>
        <w:jc w:val="right"/>
        <w:rPr>
          <w:b/>
          <w:sz w:val="28"/>
          <w:szCs w:val="28"/>
        </w:rPr>
      </w:pPr>
      <w:r w:rsidRPr="005F79A7">
        <w:rPr>
          <w:b/>
          <w:sz w:val="28"/>
          <w:szCs w:val="28"/>
        </w:rPr>
        <w:t xml:space="preserve">к Инструкции по обработке </w:t>
      </w:r>
    </w:p>
    <w:p w:rsidR="00006591" w:rsidRPr="005F79A7" w:rsidRDefault="005F79A7" w:rsidP="005F79A7">
      <w:pPr>
        <w:jc w:val="right"/>
        <w:rPr>
          <w:b/>
          <w:sz w:val="28"/>
          <w:szCs w:val="28"/>
        </w:rPr>
      </w:pPr>
      <w:r w:rsidRPr="005F79A7">
        <w:rPr>
          <w:b/>
          <w:sz w:val="28"/>
          <w:szCs w:val="28"/>
        </w:rPr>
        <w:t>персональных данных посетителей</w:t>
      </w:r>
    </w:p>
    <w:p w:rsidR="00006591" w:rsidRPr="005F79A7" w:rsidRDefault="00006591" w:rsidP="005F79A7">
      <w:pPr>
        <w:jc w:val="right"/>
        <w:rPr>
          <w:b/>
          <w:sz w:val="28"/>
          <w:szCs w:val="28"/>
        </w:rPr>
      </w:pPr>
    </w:p>
    <w:p w:rsidR="005F79A7" w:rsidRDefault="00006591" w:rsidP="005F79A7">
      <w:pPr>
        <w:jc w:val="center"/>
        <w:rPr>
          <w:b/>
          <w:color w:val="000000" w:themeColor="text1"/>
          <w:sz w:val="28"/>
          <w:szCs w:val="28"/>
        </w:rPr>
      </w:pPr>
      <w:r w:rsidRPr="005F79A7">
        <w:rPr>
          <w:b/>
          <w:color w:val="000000" w:themeColor="text1"/>
          <w:sz w:val="28"/>
          <w:szCs w:val="28"/>
        </w:rPr>
        <w:t>Л</w:t>
      </w:r>
      <w:r w:rsidR="005F79A7">
        <w:rPr>
          <w:b/>
          <w:color w:val="000000" w:themeColor="text1"/>
          <w:sz w:val="28"/>
          <w:szCs w:val="28"/>
        </w:rPr>
        <w:t>ист</w:t>
      </w:r>
      <w:r w:rsidRPr="005F79A7">
        <w:rPr>
          <w:b/>
          <w:color w:val="000000" w:themeColor="text1"/>
          <w:sz w:val="28"/>
          <w:szCs w:val="28"/>
        </w:rPr>
        <w:t xml:space="preserve"> </w:t>
      </w:r>
    </w:p>
    <w:p w:rsidR="00006591" w:rsidRPr="005F79A7" w:rsidRDefault="00006591" w:rsidP="005F79A7">
      <w:pPr>
        <w:jc w:val="center"/>
        <w:rPr>
          <w:b/>
          <w:color w:val="000000" w:themeColor="text1"/>
          <w:sz w:val="28"/>
          <w:szCs w:val="28"/>
        </w:rPr>
      </w:pPr>
      <w:r w:rsidRPr="005F79A7">
        <w:rPr>
          <w:b/>
          <w:color w:val="000000" w:themeColor="text1"/>
          <w:sz w:val="28"/>
          <w:szCs w:val="28"/>
        </w:rPr>
        <w:t>регистрации изменений в Инструкции</w:t>
      </w:r>
    </w:p>
    <w:p w:rsidR="00006591" w:rsidRPr="005F79A7" w:rsidRDefault="00006591" w:rsidP="005F79A7">
      <w:pPr>
        <w:jc w:val="both"/>
        <w:rPr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992"/>
        <w:gridCol w:w="3402"/>
        <w:gridCol w:w="2268"/>
        <w:gridCol w:w="2160"/>
      </w:tblGrid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006591" w:rsidRPr="005F79A7" w:rsidRDefault="00006591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9A7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r w:rsidRPr="005F79A7">
              <w:rPr>
                <w:b/>
                <w:color w:val="000000" w:themeColor="text1"/>
                <w:sz w:val="28"/>
                <w:szCs w:val="28"/>
              </w:rPr>
              <w:t>п.п</w:t>
            </w:r>
            <w:proofErr w:type="spellEnd"/>
            <w:r w:rsidRPr="005F79A7">
              <w:rPr>
                <w:b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6591" w:rsidRPr="005F79A7" w:rsidRDefault="00006591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9A7">
              <w:rPr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06591" w:rsidRPr="005F79A7" w:rsidRDefault="00006591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9A7">
              <w:rPr>
                <w:b/>
                <w:color w:val="000000" w:themeColor="text1"/>
                <w:sz w:val="28"/>
                <w:szCs w:val="28"/>
              </w:rPr>
              <w:t>Внесенное изменение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06591" w:rsidRPr="005F79A7" w:rsidRDefault="00006591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9A7">
              <w:rPr>
                <w:b/>
                <w:color w:val="000000" w:themeColor="text1"/>
                <w:sz w:val="28"/>
                <w:szCs w:val="28"/>
              </w:rPr>
              <w:t>Основание</w:t>
            </w:r>
          </w:p>
          <w:p w:rsidR="00006591" w:rsidRPr="005F79A7" w:rsidRDefault="00006591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9A7">
              <w:rPr>
                <w:b/>
                <w:color w:val="000000" w:themeColor="text1"/>
                <w:sz w:val="28"/>
                <w:szCs w:val="28"/>
              </w:rPr>
              <w:t>(наименование, № и дата документа)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06591" w:rsidRPr="005F79A7" w:rsidRDefault="00006591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9A7">
              <w:rPr>
                <w:b/>
                <w:color w:val="000000" w:themeColor="text1"/>
                <w:sz w:val="28"/>
                <w:szCs w:val="28"/>
              </w:rPr>
              <w:t>Кем внесено изменение (должность, подпись)</w:t>
            </w: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rPr>
          <w:trHeight w:val="700"/>
        </w:trPr>
        <w:tc>
          <w:tcPr>
            <w:tcW w:w="817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5F79A7" w:rsidRPr="005F79A7" w:rsidRDefault="005F79A7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006591" w:rsidRPr="005F79A7" w:rsidRDefault="00006591" w:rsidP="005F79A7">
      <w:pPr>
        <w:jc w:val="both"/>
        <w:rPr>
          <w:color w:val="000000" w:themeColor="text1"/>
          <w:sz w:val="28"/>
          <w:szCs w:val="28"/>
        </w:rPr>
      </w:pPr>
    </w:p>
    <w:p w:rsidR="005F79A7" w:rsidRDefault="00822523" w:rsidP="005F79A7">
      <w:pPr>
        <w:jc w:val="right"/>
        <w:rPr>
          <w:b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br w:type="page"/>
      </w:r>
      <w:r w:rsidR="005F79A7" w:rsidRPr="005F79A7">
        <w:rPr>
          <w:b/>
          <w:sz w:val="28"/>
          <w:szCs w:val="28"/>
        </w:rPr>
        <w:lastRenderedPageBreak/>
        <w:t>Приложение №</w:t>
      </w:r>
      <w:r w:rsidR="005F79A7">
        <w:rPr>
          <w:b/>
          <w:sz w:val="28"/>
          <w:szCs w:val="28"/>
        </w:rPr>
        <w:t>2</w:t>
      </w:r>
    </w:p>
    <w:p w:rsidR="005F79A7" w:rsidRDefault="005F79A7" w:rsidP="005F79A7">
      <w:pPr>
        <w:jc w:val="right"/>
        <w:rPr>
          <w:b/>
          <w:sz w:val="28"/>
          <w:szCs w:val="28"/>
        </w:rPr>
      </w:pPr>
      <w:r w:rsidRPr="005F79A7">
        <w:rPr>
          <w:b/>
          <w:sz w:val="28"/>
          <w:szCs w:val="28"/>
        </w:rPr>
        <w:t xml:space="preserve">к Инструкции по обработке </w:t>
      </w:r>
    </w:p>
    <w:p w:rsidR="005F79A7" w:rsidRPr="005F79A7" w:rsidRDefault="005F79A7" w:rsidP="005F79A7">
      <w:pPr>
        <w:jc w:val="right"/>
        <w:rPr>
          <w:b/>
          <w:sz w:val="28"/>
          <w:szCs w:val="28"/>
        </w:rPr>
      </w:pPr>
      <w:r w:rsidRPr="005F79A7">
        <w:rPr>
          <w:b/>
          <w:sz w:val="28"/>
          <w:szCs w:val="28"/>
        </w:rPr>
        <w:t>персональных данных посетителей</w:t>
      </w:r>
    </w:p>
    <w:p w:rsidR="00ED362D" w:rsidRPr="005F79A7" w:rsidRDefault="00ED362D" w:rsidP="005F79A7">
      <w:pPr>
        <w:pStyle w:val="22"/>
        <w:spacing w:after="0" w:line="240" w:lineRule="auto"/>
        <w:jc w:val="right"/>
        <w:rPr>
          <w:b/>
          <w:color w:val="000000" w:themeColor="text1"/>
          <w:sz w:val="28"/>
          <w:szCs w:val="28"/>
        </w:rPr>
      </w:pPr>
    </w:p>
    <w:p w:rsidR="00ED362D" w:rsidRPr="005F79A7" w:rsidRDefault="00DD2EC0" w:rsidP="005F79A7">
      <w:pPr>
        <w:jc w:val="center"/>
        <w:rPr>
          <w:b/>
          <w:color w:val="000000" w:themeColor="text1"/>
          <w:sz w:val="28"/>
          <w:szCs w:val="28"/>
        </w:rPr>
      </w:pPr>
      <w:r w:rsidRPr="005F79A7">
        <w:rPr>
          <w:b/>
          <w:color w:val="000000" w:themeColor="text1"/>
          <w:sz w:val="28"/>
          <w:szCs w:val="28"/>
        </w:rPr>
        <w:t xml:space="preserve">Ведомость ознакомления </w:t>
      </w:r>
      <w:r w:rsidR="00ED362D" w:rsidRPr="005F79A7">
        <w:rPr>
          <w:b/>
          <w:color w:val="000000" w:themeColor="text1"/>
          <w:sz w:val="28"/>
          <w:szCs w:val="28"/>
        </w:rPr>
        <w:t xml:space="preserve">с Инструкцией по </w:t>
      </w:r>
      <w:r w:rsidR="00C67E37" w:rsidRPr="005F79A7">
        <w:rPr>
          <w:b/>
          <w:color w:val="000000" w:themeColor="text1"/>
          <w:sz w:val="28"/>
          <w:szCs w:val="28"/>
        </w:rPr>
        <w:t xml:space="preserve">обработке </w:t>
      </w:r>
      <w:r w:rsidR="00DC5B19" w:rsidRPr="005F79A7">
        <w:rPr>
          <w:b/>
          <w:color w:val="000000" w:themeColor="text1"/>
          <w:sz w:val="28"/>
          <w:szCs w:val="28"/>
        </w:rPr>
        <w:t>персональных данных</w:t>
      </w:r>
      <w:r w:rsidR="00ED362D" w:rsidRPr="005F79A7">
        <w:rPr>
          <w:b/>
          <w:color w:val="000000" w:themeColor="text1"/>
          <w:sz w:val="28"/>
          <w:szCs w:val="28"/>
        </w:rPr>
        <w:t xml:space="preserve"> </w:t>
      </w:r>
      <w:r w:rsidR="00C67E37" w:rsidRPr="005F79A7">
        <w:rPr>
          <w:b/>
          <w:color w:val="000000" w:themeColor="text1"/>
          <w:sz w:val="28"/>
          <w:szCs w:val="28"/>
        </w:rPr>
        <w:t xml:space="preserve">посетителей </w:t>
      </w:r>
      <w:r w:rsidR="00800741" w:rsidRPr="005F79A7">
        <w:rPr>
          <w:b/>
          <w:color w:val="000000" w:themeColor="text1"/>
          <w:sz w:val="28"/>
          <w:szCs w:val="28"/>
        </w:rPr>
        <w:t>(название предприятия)</w:t>
      </w:r>
    </w:p>
    <w:p w:rsidR="00ED362D" w:rsidRPr="005F79A7" w:rsidRDefault="00ED362D" w:rsidP="005F79A7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2693"/>
        <w:gridCol w:w="2693"/>
      </w:tblGrid>
      <w:tr w:rsidR="005F79A7" w:rsidRPr="005F79A7" w:rsidTr="005F79A7">
        <w:tc>
          <w:tcPr>
            <w:tcW w:w="817" w:type="dxa"/>
            <w:vAlign w:val="center"/>
          </w:tcPr>
          <w:p w:rsidR="003D7DE2" w:rsidRPr="005F79A7" w:rsidRDefault="003D7DE2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9A7">
              <w:rPr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Align w:val="center"/>
          </w:tcPr>
          <w:p w:rsidR="003D7DE2" w:rsidRPr="005F79A7" w:rsidRDefault="003D7DE2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9A7">
              <w:rPr>
                <w:b/>
                <w:color w:val="000000" w:themeColor="text1"/>
                <w:sz w:val="28"/>
                <w:szCs w:val="28"/>
              </w:rPr>
              <w:t>Фамилия И.О. сотрудника</w:t>
            </w:r>
          </w:p>
        </w:tc>
        <w:tc>
          <w:tcPr>
            <w:tcW w:w="2693" w:type="dxa"/>
            <w:vAlign w:val="center"/>
          </w:tcPr>
          <w:p w:rsidR="003D7DE2" w:rsidRPr="005F79A7" w:rsidRDefault="003D7DE2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9A7">
              <w:rPr>
                <w:b/>
                <w:color w:val="000000" w:themeColor="text1"/>
                <w:sz w:val="28"/>
                <w:szCs w:val="28"/>
              </w:rPr>
              <w:t>Дата ознакомления</w:t>
            </w:r>
          </w:p>
        </w:tc>
        <w:tc>
          <w:tcPr>
            <w:tcW w:w="2693" w:type="dxa"/>
            <w:vAlign w:val="center"/>
          </w:tcPr>
          <w:p w:rsidR="003D7DE2" w:rsidRPr="005F79A7" w:rsidRDefault="00ED4258" w:rsidP="005F79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F79A7">
              <w:rPr>
                <w:b/>
                <w:color w:val="000000" w:themeColor="text1"/>
                <w:sz w:val="28"/>
                <w:szCs w:val="28"/>
              </w:rPr>
              <w:t>Р</w:t>
            </w:r>
            <w:r w:rsidR="003D7DE2" w:rsidRPr="005F79A7">
              <w:rPr>
                <w:b/>
                <w:color w:val="000000" w:themeColor="text1"/>
                <w:sz w:val="28"/>
                <w:szCs w:val="28"/>
              </w:rPr>
              <w:t>асписка сотрудника в ознакомлении</w:t>
            </w: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5F79A7" w:rsidRPr="005F79A7" w:rsidTr="005F79A7">
        <w:tc>
          <w:tcPr>
            <w:tcW w:w="817" w:type="dxa"/>
          </w:tcPr>
          <w:p w:rsidR="003D7DE2" w:rsidRPr="005F79A7" w:rsidRDefault="003D7DE2" w:rsidP="005F79A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44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</w:tcPr>
          <w:p w:rsidR="003D7DE2" w:rsidRPr="005F79A7" w:rsidRDefault="003D7DE2" w:rsidP="005F79A7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C4691" w:rsidRPr="005F79A7" w:rsidRDefault="003C4691" w:rsidP="005F79A7">
      <w:pPr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br w:type="page"/>
      </w:r>
    </w:p>
    <w:p w:rsidR="005F79A7" w:rsidRDefault="005F79A7" w:rsidP="005F79A7">
      <w:pPr>
        <w:jc w:val="right"/>
        <w:rPr>
          <w:b/>
          <w:sz w:val="28"/>
          <w:szCs w:val="28"/>
        </w:rPr>
        <w:sectPr w:rsidR="005F79A7" w:rsidSect="005F79A7">
          <w:headerReference w:type="even" r:id="rId8"/>
          <w:footerReference w:type="even" r:id="rId9"/>
          <w:footerReference w:type="default" r:id="rId10"/>
          <w:footerReference w:type="first" r:id="rId11"/>
          <w:pgSz w:w="11907" w:h="16840" w:code="9"/>
          <w:pgMar w:top="284" w:right="1134" w:bottom="993" w:left="1134" w:header="720" w:footer="220" w:gutter="0"/>
          <w:cols w:space="720"/>
          <w:titlePg/>
          <w:docGrid w:linePitch="360"/>
        </w:sectPr>
      </w:pPr>
    </w:p>
    <w:p w:rsidR="005F79A7" w:rsidRDefault="005F79A7" w:rsidP="005F79A7">
      <w:pPr>
        <w:jc w:val="right"/>
        <w:rPr>
          <w:b/>
          <w:sz w:val="28"/>
          <w:szCs w:val="28"/>
        </w:rPr>
      </w:pPr>
      <w:r w:rsidRPr="005F79A7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>3</w:t>
      </w:r>
    </w:p>
    <w:p w:rsidR="005F79A7" w:rsidRDefault="005F79A7" w:rsidP="005F79A7">
      <w:pPr>
        <w:jc w:val="right"/>
        <w:rPr>
          <w:b/>
          <w:sz w:val="28"/>
          <w:szCs w:val="28"/>
        </w:rPr>
      </w:pPr>
      <w:r w:rsidRPr="005F79A7">
        <w:rPr>
          <w:b/>
          <w:sz w:val="28"/>
          <w:szCs w:val="28"/>
        </w:rPr>
        <w:t xml:space="preserve">к Инструкции по обработке </w:t>
      </w:r>
    </w:p>
    <w:p w:rsidR="005F79A7" w:rsidRPr="005F79A7" w:rsidRDefault="005F79A7" w:rsidP="005F79A7">
      <w:pPr>
        <w:jc w:val="right"/>
        <w:rPr>
          <w:b/>
          <w:sz w:val="28"/>
          <w:szCs w:val="28"/>
        </w:rPr>
      </w:pPr>
      <w:r w:rsidRPr="005F79A7">
        <w:rPr>
          <w:b/>
          <w:sz w:val="28"/>
          <w:szCs w:val="28"/>
        </w:rPr>
        <w:t>персональных данных посетителей</w:t>
      </w:r>
    </w:p>
    <w:p w:rsidR="003C4691" w:rsidRPr="005F79A7" w:rsidRDefault="003C4691" w:rsidP="005F79A7">
      <w:pPr>
        <w:jc w:val="right"/>
        <w:rPr>
          <w:color w:val="000000" w:themeColor="text1"/>
          <w:sz w:val="28"/>
          <w:szCs w:val="28"/>
        </w:rPr>
      </w:pPr>
    </w:p>
    <w:p w:rsidR="001D2DCF" w:rsidRPr="005F79A7" w:rsidRDefault="001D2DCF" w:rsidP="005F79A7">
      <w:pPr>
        <w:jc w:val="center"/>
        <w:rPr>
          <w:b/>
          <w:color w:val="000000" w:themeColor="text1"/>
          <w:sz w:val="28"/>
          <w:szCs w:val="28"/>
        </w:rPr>
      </w:pPr>
      <w:r w:rsidRPr="005F79A7">
        <w:rPr>
          <w:b/>
          <w:color w:val="000000" w:themeColor="text1"/>
          <w:sz w:val="28"/>
          <w:szCs w:val="28"/>
        </w:rPr>
        <w:t>Образец журнала учета посетителей</w:t>
      </w:r>
    </w:p>
    <w:p w:rsidR="001D2DCF" w:rsidRPr="005F79A7" w:rsidRDefault="001D2DCF" w:rsidP="005F79A7">
      <w:pPr>
        <w:rPr>
          <w:color w:val="000000" w:themeColor="text1"/>
          <w:sz w:val="28"/>
          <w:szCs w:val="28"/>
        </w:rPr>
      </w:pP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1256"/>
        <w:gridCol w:w="1955"/>
        <w:gridCol w:w="1376"/>
        <w:gridCol w:w="1714"/>
        <w:gridCol w:w="1578"/>
        <w:gridCol w:w="1594"/>
        <w:gridCol w:w="1119"/>
        <w:gridCol w:w="1067"/>
        <w:gridCol w:w="1074"/>
        <w:gridCol w:w="1503"/>
        <w:gridCol w:w="1503"/>
      </w:tblGrid>
      <w:tr w:rsidR="005F79A7" w:rsidRPr="00BD4C80" w:rsidTr="00BD4C80">
        <w:trPr>
          <w:trHeight w:val="445"/>
        </w:trPr>
        <w:tc>
          <w:tcPr>
            <w:tcW w:w="162" w:type="pct"/>
            <w:vMerge w:val="restart"/>
            <w:vAlign w:val="center"/>
          </w:tcPr>
          <w:p w:rsidR="003C4691" w:rsidRPr="00BD4C80" w:rsidRDefault="003C4691" w:rsidP="005F79A7">
            <w:pPr>
              <w:ind w:hanging="108"/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№</w:t>
            </w:r>
          </w:p>
          <w:p w:rsidR="003C4691" w:rsidRPr="00BD4C80" w:rsidRDefault="003C4691" w:rsidP="005F79A7">
            <w:pPr>
              <w:ind w:hanging="108"/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 xml:space="preserve"> п/п</w:t>
            </w:r>
          </w:p>
        </w:tc>
        <w:tc>
          <w:tcPr>
            <w:tcW w:w="386" w:type="pct"/>
            <w:vMerge w:val="restar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Фамилия, имя, отчество</w:t>
            </w:r>
          </w:p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Посетителя</w:t>
            </w:r>
          </w:p>
        </w:tc>
        <w:tc>
          <w:tcPr>
            <w:tcW w:w="601" w:type="pct"/>
            <w:vMerge w:val="restar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Серия и номер документа,</w:t>
            </w:r>
          </w:p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удостоверяющего личность посетителя, кем и когда выдан документ</w:t>
            </w:r>
          </w:p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Место</w:t>
            </w:r>
            <w:r w:rsidRPr="00BD4C80">
              <w:rPr>
                <w:b/>
                <w:color w:val="000000" w:themeColor="text1"/>
                <w:lang w:val="en-US"/>
              </w:rPr>
              <w:t xml:space="preserve"> </w:t>
            </w:r>
            <w:r w:rsidRPr="00BD4C80">
              <w:rPr>
                <w:b/>
                <w:color w:val="000000" w:themeColor="text1"/>
              </w:rPr>
              <w:t>жительства</w:t>
            </w:r>
          </w:p>
        </w:tc>
        <w:tc>
          <w:tcPr>
            <w:tcW w:w="527" w:type="pct"/>
            <w:vMerge w:val="restar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Подразделение пребывания</w:t>
            </w:r>
          </w:p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 xml:space="preserve"> (№ помещения)</w:t>
            </w:r>
          </w:p>
        </w:tc>
        <w:tc>
          <w:tcPr>
            <w:tcW w:w="485" w:type="pct"/>
            <w:vMerge w:val="restart"/>
            <w:vAlign w:val="center"/>
          </w:tcPr>
          <w:p w:rsidR="003C4691" w:rsidRPr="00BD4C80" w:rsidRDefault="003C4691" w:rsidP="005F79A7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Ф.И.О. сопровождающего</w:t>
            </w:r>
          </w:p>
          <w:p w:rsidR="003C4691" w:rsidRPr="00BD4C80" w:rsidRDefault="003C4691" w:rsidP="005F79A7">
            <w:pPr>
              <w:ind w:hanging="24"/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Работника</w:t>
            </w:r>
          </w:p>
        </w:tc>
        <w:tc>
          <w:tcPr>
            <w:tcW w:w="490" w:type="pct"/>
            <w:vMerge w:val="restar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Основание для получения гостевого пропуска (№ СЗ и дата подписания или Ф.И.О. работника, пригласившего посетителя)</w:t>
            </w:r>
          </w:p>
        </w:tc>
        <w:tc>
          <w:tcPr>
            <w:tcW w:w="344" w:type="pct"/>
            <w:vMerge w:val="restar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№</w:t>
            </w:r>
          </w:p>
          <w:p w:rsidR="003C4691" w:rsidRPr="00BD4C80" w:rsidRDefault="003C4691" w:rsidP="005F79A7">
            <w:pPr>
              <w:ind w:left="-69" w:right="-57"/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Пропуска</w:t>
            </w:r>
          </w:p>
        </w:tc>
        <w:tc>
          <w:tcPr>
            <w:tcW w:w="658" w:type="pct"/>
            <w:gridSpan w:val="2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Время</w:t>
            </w:r>
          </w:p>
        </w:tc>
        <w:tc>
          <w:tcPr>
            <w:tcW w:w="462" w:type="pct"/>
            <w:vMerge w:val="restar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bCs/>
                <w:color w:val="000000" w:themeColor="text1"/>
              </w:rPr>
            </w:pPr>
            <w:r w:rsidRPr="00BD4C80">
              <w:rPr>
                <w:b/>
                <w:bCs/>
                <w:color w:val="000000" w:themeColor="text1"/>
              </w:rPr>
              <w:t>Подпись посетителя о согласии с условиями  обработки персональных данных</w:t>
            </w:r>
          </w:p>
          <w:p w:rsidR="003C4691" w:rsidRPr="00BD4C80" w:rsidRDefault="003C4691" w:rsidP="005F79A7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1D2DCF" w:rsidRPr="00BD4C80" w:rsidRDefault="001D2DCF" w:rsidP="005F79A7">
            <w:pPr>
              <w:ind w:hanging="4"/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Дата</w:t>
            </w:r>
          </w:p>
          <w:p w:rsidR="003C4691" w:rsidRPr="00BD4C80" w:rsidRDefault="003C4691" w:rsidP="005F79A7">
            <w:pPr>
              <w:ind w:hanging="4"/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подписи</w:t>
            </w:r>
          </w:p>
        </w:tc>
      </w:tr>
      <w:tr w:rsidR="005F79A7" w:rsidRPr="00BD4C80" w:rsidTr="00BD4C80">
        <w:trPr>
          <w:trHeight w:val="717"/>
        </w:trPr>
        <w:tc>
          <w:tcPr>
            <w:tcW w:w="162" w:type="pct"/>
            <w:vMerge/>
          </w:tcPr>
          <w:p w:rsidR="003C4691" w:rsidRPr="00BD4C80" w:rsidRDefault="003C4691" w:rsidP="005F79A7">
            <w:pPr>
              <w:rPr>
                <w:b/>
                <w:color w:val="000000" w:themeColor="text1"/>
              </w:rPr>
            </w:pPr>
          </w:p>
        </w:tc>
        <w:tc>
          <w:tcPr>
            <w:tcW w:w="386" w:type="pct"/>
            <w:vMerge/>
          </w:tcPr>
          <w:p w:rsidR="003C4691" w:rsidRPr="00BD4C80" w:rsidRDefault="003C4691" w:rsidP="005F79A7">
            <w:pPr>
              <w:rPr>
                <w:b/>
                <w:color w:val="000000" w:themeColor="text1"/>
              </w:rPr>
            </w:pPr>
          </w:p>
        </w:tc>
        <w:tc>
          <w:tcPr>
            <w:tcW w:w="601" w:type="pct"/>
            <w:vMerge/>
          </w:tcPr>
          <w:p w:rsidR="003C4691" w:rsidRPr="00BD4C80" w:rsidRDefault="003C4691" w:rsidP="005F79A7">
            <w:pPr>
              <w:rPr>
                <w:b/>
                <w:color w:val="000000" w:themeColor="text1"/>
              </w:rPr>
            </w:pPr>
          </w:p>
        </w:tc>
        <w:tc>
          <w:tcPr>
            <w:tcW w:w="423" w:type="pct"/>
            <w:vMerge/>
          </w:tcPr>
          <w:p w:rsidR="003C4691" w:rsidRPr="00BD4C80" w:rsidRDefault="003C4691" w:rsidP="005F79A7">
            <w:pPr>
              <w:rPr>
                <w:b/>
                <w:color w:val="000000" w:themeColor="text1"/>
              </w:rPr>
            </w:pPr>
          </w:p>
        </w:tc>
        <w:tc>
          <w:tcPr>
            <w:tcW w:w="527" w:type="pct"/>
            <w:vMerge/>
          </w:tcPr>
          <w:p w:rsidR="003C4691" w:rsidRPr="00BD4C80" w:rsidRDefault="003C4691" w:rsidP="005F79A7">
            <w:pPr>
              <w:rPr>
                <w:b/>
                <w:color w:val="000000" w:themeColor="text1"/>
              </w:rPr>
            </w:pPr>
          </w:p>
        </w:tc>
        <w:tc>
          <w:tcPr>
            <w:tcW w:w="485" w:type="pct"/>
            <w:vMerge/>
          </w:tcPr>
          <w:p w:rsidR="003C4691" w:rsidRPr="00BD4C80" w:rsidRDefault="003C4691" w:rsidP="005F79A7">
            <w:pPr>
              <w:rPr>
                <w:b/>
                <w:color w:val="000000" w:themeColor="text1"/>
              </w:rPr>
            </w:pPr>
          </w:p>
        </w:tc>
        <w:tc>
          <w:tcPr>
            <w:tcW w:w="490" w:type="pct"/>
            <w:vMerge/>
          </w:tcPr>
          <w:p w:rsidR="003C4691" w:rsidRPr="00BD4C80" w:rsidRDefault="003C4691" w:rsidP="005F79A7">
            <w:pPr>
              <w:rPr>
                <w:b/>
                <w:color w:val="000000" w:themeColor="text1"/>
              </w:rPr>
            </w:pPr>
          </w:p>
        </w:tc>
        <w:tc>
          <w:tcPr>
            <w:tcW w:w="344" w:type="pct"/>
            <w:vMerge/>
          </w:tcPr>
          <w:p w:rsidR="003C4691" w:rsidRPr="00BD4C80" w:rsidRDefault="003C4691" w:rsidP="005F79A7">
            <w:pPr>
              <w:rPr>
                <w:b/>
                <w:color w:val="000000" w:themeColor="text1"/>
              </w:rPr>
            </w:pPr>
          </w:p>
        </w:tc>
        <w:tc>
          <w:tcPr>
            <w:tcW w:w="328" w:type="pct"/>
            <w:vAlign w:val="center"/>
          </w:tcPr>
          <w:p w:rsidR="003C4691" w:rsidRPr="00BD4C80" w:rsidRDefault="003C4691" w:rsidP="005F79A7">
            <w:pPr>
              <w:ind w:left="-80"/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выдачи пропуска</w:t>
            </w:r>
          </w:p>
        </w:tc>
        <w:tc>
          <w:tcPr>
            <w:tcW w:w="330" w:type="pc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сдачи пропуска</w:t>
            </w:r>
          </w:p>
        </w:tc>
        <w:tc>
          <w:tcPr>
            <w:tcW w:w="462" w:type="pct"/>
            <w:vMerge/>
          </w:tcPr>
          <w:p w:rsidR="003C4691" w:rsidRPr="00BD4C80" w:rsidRDefault="003C4691" w:rsidP="005F79A7">
            <w:pPr>
              <w:rPr>
                <w:b/>
                <w:color w:val="000000" w:themeColor="text1"/>
              </w:rPr>
            </w:pPr>
          </w:p>
        </w:tc>
        <w:tc>
          <w:tcPr>
            <w:tcW w:w="462" w:type="pct"/>
            <w:vMerge/>
          </w:tcPr>
          <w:p w:rsidR="003C4691" w:rsidRPr="00BD4C80" w:rsidRDefault="003C4691" w:rsidP="005F79A7">
            <w:pPr>
              <w:rPr>
                <w:b/>
                <w:color w:val="000000" w:themeColor="text1"/>
              </w:rPr>
            </w:pPr>
          </w:p>
        </w:tc>
      </w:tr>
      <w:tr w:rsidR="005F79A7" w:rsidRPr="00BD4C80" w:rsidTr="00BD4C80">
        <w:trPr>
          <w:trHeight w:val="295"/>
        </w:trPr>
        <w:tc>
          <w:tcPr>
            <w:tcW w:w="162" w:type="pct"/>
            <w:vAlign w:val="center"/>
          </w:tcPr>
          <w:p w:rsidR="003C4691" w:rsidRPr="00BD4C80" w:rsidRDefault="00BD4C80" w:rsidP="005F79A7">
            <w:pPr>
              <w:ind w:left="-108" w:right="7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</w:t>
            </w:r>
            <w:r w:rsidR="003C4691" w:rsidRPr="00BD4C80">
              <w:rPr>
                <w:b/>
                <w:color w:val="000000" w:themeColor="text1"/>
              </w:rPr>
              <w:t>1</w:t>
            </w:r>
          </w:p>
        </w:tc>
        <w:tc>
          <w:tcPr>
            <w:tcW w:w="386" w:type="pc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2</w:t>
            </w:r>
          </w:p>
        </w:tc>
        <w:tc>
          <w:tcPr>
            <w:tcW w:w="601" w:type="pc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3</w:t>
            </w:r>
          </w:p>
        </w:tc>
        <w:tc>
          <w:tcPr>
            <w:tcW w:w="423" w:type="pc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4</w:t>
            </w:r>
          </w:p>
        </w:tc>
        <w:tc>
          <w:tcPr>
            <w:tcW w:w="527" w:type="pc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5</w:t>
            </w:r>
          </w:p>
        </w:tc>
        <w:tc>
          <w:tcPr>
            <w:tcW w:w="485" w:type="pc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6</w:t>
            </w:r>
          </w:p>
        </w:tc>
        <w:tc>
          <w:tcPr>
            <w:tcW w:w="490" w:type="pc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7</w:t>
            </w:r>
          </w:p>
        </w:tc>
        <w:tc>
          <w:tcPr>
            <w:tcW w:w="344" w:type="pc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8</w:t>
            </w:r>
          </w:p>
        </w:tc>
        <w:tc>
          <w:tcPr>
            <w:tcW w:w="328" w:type="pc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9</w:t>
            </w:r>
          </w:p>
        </w:tc>
        <w:tc>
          <w:tcPr>
            <w:tcW w:w="330" w:type="pc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10</w:t>
            </w:r>
          </w:p>
        </w:tc>
        <w:tc>
          <w:tcPr>
            <w:tcW w:w="462" w:type="pc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11</w:t>
            </w:r>
          </w:p>
        </w:tc>
        <w:tc>
          <w:tcPr>
            <w:tcW w:w="462" w:type="pct"/>
            <w:vAlign w:val="center"/>
          </w:tcPr>
          <w:p w:rsidR="003C4691" w:rsidRPr="00BD4C80" w:rsidRDefault="003C4691" w:rsidP="005F79A7">
            <w:pPr>
              <w:jc w:val="center"/>
              <w:rPr>
                <w:b/>
                <w:color w:val="000000" w:themeColor="text1"/>
              </w:rPr>
            </w:pPr>
            <w:r w:rsidRPr="00BD4C80">
              <w:rPr>
                <w:b/>
                <w:color w:val="000000" w:themeColor="text1"/>
              </w:rPr>
              <w:t>12</w:t>
            </w:r>
          </w:p>
        </w:tc>
      </w:tr>
      <w:tr w:rsidR="005F79A7" w:rsidRPr="00BD4C80" w:rsidTr="00BD4C80">
        <w:trPr>
          <w:trHeight w:val="711"/>
        </w:trPr>
        <w:tc>
          <w:tcPr>
            <w:tcW w:w="162" w:type="pct"/>
            <w:vAlign w:val="center"/>
          </w:tcPr>
          <w:p w:rsidR="003C4691" w:rsidRPr="00BD4C80" w:rsidRDefault="003C4691" w:rsidP="005F79A7">
            <w:pPr>
              <w:ind w:hanging="108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86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601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23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27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85" w:type="pct"/>
            <w:vAlign w:val="center"/>
          </w:tcPr>
          <w:p w:rsidR="003C4691" w:rsidRPr="00BD4C80" w:rsidRDefault="003C4691" w:rsidP="005F79A7">
            <w:pPr>
              <w:ind w:hanging="24"/>
              <w:jc w:val="center"/>
              <w:rPr>
                <w:color w:val="000000" w:themeColor="text1"/>
              </w:rPr>
            </w:pPr>
          </w:p>
          <w:p w:rsidR="003C4691" w:rsidRPr="00BD4C80" w:rsidRDefault="003C4691" w:rsidP="005F79A7">
            <w:pPr>
              <w:ind w:hanging="24"/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  <w:lang w:val="en-US"/>
              </w:rPr>
            </w:pPr>
            <w:r w:rsidRPr="00BD4C80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344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28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330" w:type="pct"/>
            <w:vAlign w:val="center"/>
          </w:tcPr>
          <w:p w:rsidR="003C4691" w:rsidRPr="00BD4C80" w:rsidRDefault="003C4691" w:rsidP="005F79A7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462" w:type="pct"/>
            <w:vAlign w:val="center"/>
          </w:tcPr>
          <w:p w:rsidR="003C4691" w:rsidRPr="00BD4C80" w:rsidRDefault="003C4691" w:rsidP="005F79A7">
            <w:pPr>
              <w:ind w:hanging="4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462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</w:tr>
      <w:tr w:rsidR="005F79A7" w:rsidRPr="00BD4C80" w:rsidTr="00BD4C80">
        <w:trPr>
          <w:trHeight w:val="703"/>
        </w:trPr>
        <w:tc>
          <w:tcPr>
            <w:tcW w:w="162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5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0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</w:tr>
      <w:tr w:rsidR="005F79A7" w:rsidRPr="00BD4C80" w:rsidTr="00BD4C80">
        <w:trPr>
          <w:trHeight w:val="722"/>
        </w:trPr>
        <w:tc>
          <w:tcPr>
            <w:tcW w:w="162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5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0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</w:tr>
      <w:tr w:rsidR="005F79A7" w:rsidRPr="00BD4C80" w:rsidTr="00BD4C80">
        <w:trPr>
          <w:trHeight w:val="700"/>
        </w:trPr>
        <w:tc>
          <w:tcPr>
            <w:tcW w:w="162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5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0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pct"/>
            <w:vAlign w:val="center"/>
          </w:tcPr>
          <w:p w:rsidR="003C4691" w:rsidRPr="00BD4C80" w:rsidRDefault="003C4691" w:rsidP="005F79A7">
            <w:pPr>
              <w:jc w:val="center"/>
              <w:rPr>
                <w:color w:val="000000" w:themeColor="text1"/>
              </w:rPr>
            </w:pPr>
          </w:p>
        </w:tc>
      </w:tr>
      <w:tr w:rsidR="00BD4C80" w:rsidRPr="00BD4C80" w:rsidTr="00BD4C80">
        <w:trPr>
          <w:trHeight w:val="700"/>
        </w:trPr>
        <w:tc>
          <w:tcPr>
            <w:tcW w:w="162" w:type="pct"/>
            <w:vAlign w:val="center"/>
          </w:tcPr>
          <w:p w:rsidR="00BD4C80" w:rsidRPr="00BD4C80" w:rsidRDefault="00BD4C80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6" w:type="pct"/>
            <w:vAlign w:val="center"/>
          </w:tcPr>
          <w:p w:rsidR="00BD4C80" w:rsidRPr="00BD4C80" w:rsidRDefault="00BD4C80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1" w:type="pct"/>
            <w:vAlign w:val="center"/>
          </w:tcPr>
          <w:p w:rsidR="00BD4C80" w:rsidRPr="00BD4C80" w:rsidRDefault="00BD4C80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3" w:type="pct"/>
            <w:vAlign w:val="center"/>
          </w:tcPr>
          <w:p w:rsidR="00BD4C80" w:rsidRPr="00BD4C80" w:rsidRDefault="00BD4C80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7" w:type="pct"/>
            <w:vAlign w:val="center"/>
          </w:tcPr>
          <w:p w:rsidR="00BD4C80" w:rsidRPr="00BD4C80" w:rsidRDefault="00BD4C80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85" w:type="pct"/>
            <w:vAlign w:val="center"/>
          </w:tcPr>
          <w:p w:rsidR="00BD4C80" w:rsidRPr="00BD4C80" w:rsidRDefault="00BD4C80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90" w:type="pct"/>
            <w:vAlign w:val="center"/>
          </w:tcPr>
          <w:p w:rsidR="00BD4C80" w:rsidRPr="00BD4C80" w:rsidRDefault="00BD4C80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" w:type="pct"/>
            <w:vAlign w:val="center"/>
          </w:tcPr>
          <w:p w:rsidR="00BD4C80" w:rsidRPr="00BD4C80" w:rsidRDefault="00BD4C80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28" w:type="pct"/>
            <w:vAlign w:val="center"/>
          </w:tcPr>
          <w:p w:rsidR="00BD4C80" w:rsidRPr="00BD4C80" w:rsidRDefault="00BD4C80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0" w:type="pct"/>
            <w:vAlign w:val="center"/>
          </w:tcPr>
          <w:p w:rsidR="00BD4C80" w:rsidRPr="00BD4C80" w:rsidRDefault="00BD4C80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pct"/>
            <w:vAlign w:val="center"/>
          </w:tcPr>
          <w:p w:rsidR="00BD4C80" w:rsidRPr="00BD4C80" w:rsidRDefault="00BD4C80" w:rsidP="005F79A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2" w:type="pct"/>
            <w:vAlign w:val="center"/>
          </w:tcPr>
          <w:p w:rsidR="00BD4C80" w:rsidRPr="00BD4C80" w:rsidRDefault="00BD4C80" w:rsidP="005F79A7">
            <w:pPr>
              <w:jc w:val="center"/>
              <w:rPr>
                <w:color w:val="000000" w:themeColor="text1"/>
              </w:rPr>
            </w:pPr>
          </w:p>
        </w:tc>
      </w:tr>
    </w:tbl>
    <w:p w:rsidR="003C4691" w:rsidRPr="005F79A7" w:rsidRDefault="003C4691" w:rsidP="005F79A7">
      <w:pPr>
        <w:rPr>
          <w:color w:val="000000" w:themeColor="text1"/>
          <w:sz w:val="28"/>
          <w:szCs w:val="28"/>
        </w:rPr>
      </w:pPr>
    </w:p>
    <w:p w:rsidR="003C4691" w:rsidRPr="005F79A7" w:rsidRDefault="003C4691" w:rsidP="00BD4C80">
      <w:pPr>
        <w:jc w:val="center"/>
        <w:rPr>
          <w:color w:val="000000" w:themeColor="text1"/>
          <w:sz w:val="28"/>
          <w:szCs w:val="28"/>
        </w:rPr>
      </w:pPr>
      <w:r w:rsidRPr="005F79A7">
        <w:rPr>
          <w:color w:val="000000" w:themeColor="text1"/>
          <w:sz w:val="28"/>
          <w:szCs w:val="28"/>
        </w:rPr>
        <w:t xml:space="preserve">* Столбец № 3 не заполняется, если гостевой пропуск посетителю выдается на основании </w:t>
      </w:r>
      <w:r w:rsidR="001D2DCF" w:rsidRPr="005F79A7">
        <w:rPr>
          <w:color w:val="000000" w:themeColor="text1"/>
          <w:sz w:val="28"/>
          <w:szCs w:val="28"/>
        </w:rPr>
        <w:t>служебного задания (</w:t>
      </w:r>
      <w:r w:rsidRPr="005F79A7">
        <w:rPr>
          <w:color w:val="000000" w:themeColor="text1"/>
          <w:sz w:val="28"/>
          <w:szCs w:val="28"/>
        </w:rPr>
        <w:t>СЗ</w:t>
      </w:r>
      <w:r w:rsidR="001D2DCF" w:rsidRPr="005F79A7">
        <w:rPr>
          <w:color w:val="000000" w:themeColor="text1"/>
          <w:sz w:val="28"/>
          <w:szCs w:val="28"/>
        </w:rPr>
        <w:t>)</w:t>
      </w:r>
    </w:p>
    <w:p w:rsidR="00943FAB" w:rsidRPr="005F79A7" w:rsidRDefault="00943FAB" w:rsidP="005F79A7">
      <w:pPr>
        <w:rPr>
          <w:color w:val="000000" w:themeColor="text1"/>
          <w:sz w:val="28"/>
          <w:szCs w:val="28"/>
        </w:rPr>
      </w:pPr>
    </w:p>
    <w:sectPr w:rsidR="00943FAB" w:rsidRPr="005F79A7" w:rsidSect="005F79A7">
      <w:pgSz w:w="16840" w:h="11907" w:orient="landscape" w:code="9"/>
      <w:pgMar w:top="1134" w:right="992" w:bottom="1134" w:left="284" w:header="720" w:footer="2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185" w:rsidRDefault="00372185">
      <w:r>
        <w:separator/>
      </w:r>
    </w:p>
  </w:endnote>
  <w:endnote w:type="continuationSeparator" w:id="0">
    <w:p w:rsidR="00372185" w:rsidRDefault="0037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elvetica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10" w:rsidRDefault="00AE4D10" w:rsidP="00D26400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4D10" w:rsidRDefault="00AE4D10" w:rsidP="00D2640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030A0"/>
      </w:rPr>
      <w:id w:val="-1901673820"/>
      <w:docPartObj>
        <w:docPartGallery w:val="Page Numbers (Bottom of Page)"/>
        <w:docPartUnique/>
      </w:docPartObj>
    </w:sdtPr>
    <w:sdtEndPr/>
    <w:sdtContent>
      <w:p w:rsidR="00AE4D10" w:rsidRPr="005F79A7" w:rsidRDefault="005F79A7">
        <w:pPr>
          <w:pStyle w:val="a5"/>
          <w:jc w:val="right"/>
          <w:rPr>
            <w:color w:val="7030A0"/>
          </w:rPr>
        </w:pPr>
        <w:r w:rsidRPr="005F79A7">
          <w:rPr>
            <w:color w:val="7030A0"/>
            <w:lang w:val="en-US"/>
          </w:rPr>
          <w:t>www.alfario.ru</w:t>
        </w:r>
      </w:p>
    </w:sdtContent>
  </w:sdt>
  <w:p w:rsidR="00890E88" w:rsidRDefault="00890E8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030A0"/>
      </w:rPr>
      <w:id w:val="-73054778"/>
      <w:docPartObj>
        <w:docPartGallery w:val="Page Numbers (Bottom of Page)"/>
        <w:docPartUnique/>
      </w:docPartObj>
    </w:sdtPr>
    <w:sdtEndPr/>
    <w:sdtContent>
      <w:p w:rsidR="00AE4D10" w:rsidRPr="005F79A7" w:rsidRDefault="005F79A7">
        <w:pPr>
          <w:pStyle w:val="a5"/>
          <w:jc w:val="right"/>
          <w:rPr>
            <w:color w:val="7030A0"/>
          </w:rPr>
        </w:pPr>
        <w:r w:rsidRPr="005F79A7">
          <w:rPr>
            <w:color w:val="7030A0"/>
            <w:lang w:val="en-US"/>
          </w:rPr>
          <w:t>www.alfario.ru</w:t>
        </w:r>
      </w:p>
    </w:sdtContent>
  </w:sdt>
  <w:p w:rsidR="00AE4D10" w:rsidRDefault="00AE4D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185" w:rsidRDefault="00372185">
      <w:r>
        <w:separator/>
      </w:r>
    </w:p>
  </w:footnote>
  <w:footnote w:type="continuationSeparator" w:id="0">
    <w:p w:rsidR="00372185" w:rsidRDefault="0037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D10" w:rsidRDefault="00AE4D10" w:rsidP="00D26400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4D10" w:rsidRDefault="00AE4D10" w:rsidP="00D2640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6273C3"/>
    <w:multiLevelType w:val="singleLevel"/>
    <w:tmpl w:val="E1C85EBC"/>
    <w:lvl w:ilvl="0">
      <w:start w:val="1"/>
      <w:numFmt w:val="bullet"/>
      <w:pStyle w:val="1"/>
      <w:lvlText w:val=""/>
      <w:lvlJc w:val="left"/>
      <w:pPr>
        <w:tabs>
          <w:tab w:val="num" w:pos="417"/>
        </w:tabs>
        <w:ind w:left="360" w:hanging="303"/>
      </w:pPr>
      <w:rPr>
        <w:rFonts w:ascii="Symbol" w:hAnsi="Symbol" w:hint="default"/>
        <w:sz w:val="20"/>
      </w:rPr>
    </w:lvl>
  </w:abstractNum>
  <w:abstractNum w:abstractNumId="2" w15:restartNumberingAfterBreak="0">
    <w:nsid w:val="0B195E42"/>
    <w:multiLevelType w:val="multilevel"/>
    <w:tmpl w:val="7BD2B2E0"/>
    <w:lvl w:ilvl="0">
      <w:start w:val="1"/>
      <w:numFmt w:val="decimal"/>
      <w:pStyle w:val="10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3" w15:restartNumberingAfterBreak="0">
    <w:nsid w:val="15B5746A"/>
    <w:multiLevelType w:val="hybridMultilevel"/>
    <w:tmpl w:val="C3C041FC"/>
    <w:lvl w:ilvl="0" w:tplc="A14EC170">
      <w:start w:val="1"/>
      <w:numFmt w:val="bullet"/>
      <w:lvlText w:val="-"/>
      <w:lvlJc w:val="left"/>
      <w:pPr>
        <w:tabs>
          <w:tab w:val="num" w:pos="1134"/>
        </w:tabs>
        <w:ind w:left="1134" w:hanging="425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60268"/>
    <w:multiLevelType w:val="singleLevel"/>
    <w:tmpl w:val="3FF28BFE"/>
    <w:lvl w:ilvl="0">
      <w:start w:val="3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5" w15:restartNumberingAfterBreak="0">
    <w:nsid w:val="1C906EE8"/>
    <w:multiLevelType w:val="singleLevel"/>
    <w:tmpl w:val="07DCD732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1F373096"/>
    <w:multiLevelType w:val="hybridMultilevel"/>
    <w:tmpl w:val="5A6415A4"/>
    <w:lvl w:ilvl="0" w:tplc="97FAFA08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05A8A"/>
    <w:multiLevelType w:val="multilevel"/>
    <w:tmpl w:val="FA309C0A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01C03C0"/>
    <w:multiLevelType w:val="multilevel"/>
    <w:tmpl w:val="2C760AD0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9" w15:restartNumberingAfterBreak="0">
    <w:nsid w:val="2B2D11DA"/>
    <w:multiLevelType w:val="multilevel"/>
    <w:tmpl w:val="CAACA85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0" w15:restartNumberingAfterBreak="0">
    <w:nsid w:val="2B5510E5"/>
    <w:multiLevelType w:val="singleLevel"/>
    <w:tmpl w:val="75E0B20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142935"/>
    <w:multiLevelType w:val="singleLevel"/>
    <w:tmpl w:val="8FD20AD2"/>
    <w:lvl w:ilvl="0">
      <w:start w:val="3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2" w15:restartNumberingAfterBreak="0">
    <w:nsid w:val="3F9A400E"/>
    <w:multiLevelType w:val="multilevel"/>
    <w:tmpl w:val="5A6415A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C5194"/>
    <w:multiLevelType w:val="hybridMultilevel"/>
    <w:tmpl w:val="9A288DF2"/>
    <w:lvl w:ilvl="0" w:tplc="7D8494C4">
      <w:start w:val="1"/>
      <w:numFmt w:val="bullet"/>
      <w:pStyle w:val="12"/>
      <w:lvlText w:val=""/>
      <w:lvlJc w:val="left"/>
      <w:pPr>
        <w:tabs>
          <w:tab w:val="num" w:pos="407"/>
        </w:tabs>
        <w:ind w:left="407" w:hanging="227"/>
      </w:pPr>
      <w:rPr>
        <w:rFonts w:ascii="Symbol" w:hAnsi="Symbol" w:hint="default"/>
        <w:b w:val="0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47A76"/>
    <w:multiLevelType w:val="hybridMultilevel"/>
    <w:tmpl w:val="43EE93B8"/>
    <w:lvl w:ilvl="0" w:tplc="FFFFFFFF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6464B5A0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AAA31C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B2A5110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2CBA6058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A6628DB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33E47B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7FCC0C0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62044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14E771B"/>
    <w:multiLevelType w:val="singleLevel"/>
    <w:tmpl w:val="1834F4E8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5178287E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E70AED"/>
    <w:multiLevelType w:val="hybridMultilevel"/>
    <w:tmpl w:val="B9EC01E6"/>
    <w:lvl w:ilvl="0" w:tplc="75E0B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16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  <w:num w:numId="13">
    <w:abstractNumId w:val="15"/>
  </w:num>
  <w:num w:numId="14">
    <w:abstractNumId w:val="6"/>
  </w:num>
  <w:num w:numId="15">
    <w:abstractNumId w:val="12"/>
  </w:num>
  <w:num w:numId="16">
    <w:abstractNumId w:val="3"/>
  </w:num>
  <w:num w:numId="17">
    <w:abstractNumId w:val="2"/>
  </w:num>
  <w:num w:numId="18">
    <w:abstractNumId w:val="2"/>
  </w:num>
  <w:num w:numId="19">
    <w:abstractNumId w:val="5"/>
  </w:num>
  <w:num w:numId="20">
    <w:abstractNumId w:val="13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E0"/>
    <w:rsid w:val="00000574"/>
    <w:rsid w:val="000014E5"/>
    <w:rsid w:val="00001A91"/>
    <w:rsid w:val="0000405E"/>
    <w:rsid w:val="00006591"/>
    <w:rsid w:val="000101A4"/>
    <w:rsid w:val="000110B0"/>
    <w:rsid w:val="00021F03"/>
    <w:rsid w:val="00026B95"/>
    <w:rsid w:val="000310BA"/>
    <w:rsid w:val="00033834"/>
    <w:rsid w:val="000450E7"/>
    <w:rsid w:val="00061727"/>
    <w:rsid w:val="00062E6A"/>
    <w:rsid w:val="00064D5A"/>
    <w:rsid w:val="00072ABD"/>
    <w:rsid w:val="00073F71"/>
    <w:rsid w:val="00074297"/>
    <w:rsid w:val="00086341"/>
    <w:rsid w:val="000866C8"/>
    <w:rsid w:val="00092E36"/>
    <w:rsid w:val="00093B23"/>
    <w:rsid w:val="000C47C5"/>
    <w:rsid w:val="000E215F"/>
    <w:rsid w:val="000E35E0"/>
    <w:rsid w:val="000E70EA"/>
    <w:rsid w:val="000F0DA1"/>
    <w:rsid w:val="000F7911"/>
    <w:rsid w:val="001249D5"/>
    <w:rsid w:val="001259E5"/>
    <w:rsid w:val="00140A30"/>
    <w:rsid w:val="00160976"/>
    <w:rsid w:val="00164B6C"/>
    <w:rsid w:val="00180B89"/>
    <w:rsid w:val="00185BE7"/>
    <w:rsid w:val="00195FE1"/>
    <w:rsid w:val="001A49ED"/>
    <w:rsid w:val="001B628D"/>
    <w:rsid w:val="001C2EAD"/>
    <w:rsid w:val="001C701C"/>
    <w:rsid w:val="001D2DCF"/>
    <w:rsid w:val="001E40AD"/>
    <w:rsid w:val="001E543A"/>
    <w:rsid w:val="001F2B54"/>
    <w:rsid w:val="00200E85"/>
    <w:rsid w:val="00201F29"/>
    <w:rsid w:val="00211CBF"/>
    <w:rsid w:val="00223593"/>
    <w:rsid w:val="00226CE0"/>
    <w:rsid w:val="00227A6D"/>
    <w:rsid w:val="00230887"/>
    <w:rsid w:val="00263B91"/>
    <w:rsid w:val="00264D3E"/>
    <w:rsid w:val="00267B7C"/>
    <w:rsid w:val="00272878"/>
    <w:rsid w:val="00273636"/>
    <w:rsid w:val="0027395F"/>
    <w:rsid w:val="002748A8"/>
    <w:rsid w:val="00274B4B"/>
    <w:rsid w:val="002761A7"/>
    <w:rsid w:val="00276F61"/>
    <w:rsid w:val="002A1414"/>
    <w:rsid w:val="002A3B82"/>
    <w:rsid w:val="002A7688"/>
    <w:rsid w:val="002B571D"/>
    <w:rsid w:val="002C1013"/>
    <w:rsid w:val="002C5942"/>
    <w:rsid w:val="002D1B3E"/>
    <w:rsid w:val="002D3AF8"/>
    <w:rsid w:val="002D637D"/>
    <w:rsid w:val="002D6EE4"/>
    <w:rsid w:val="002E1F1A"/>
    <w:rsid w:val="002F1D62"/>
    <w:rsid w:val="002F4318"/>
    <w:rsid w:val="002F59A3"/>
    <w:rsid w:val="00320257"/>
    <w:rsid w:val="003209EB"/>
    <w:rsid w:val="00323712"/>
    <w:rsid w:val="003446E7"/>
    <w:rsid w:val="00355FA1"/>
    <w:rsid w:val="00371863"/>
    <w:rsid w:val="00372185"/>
    <w:rsid w:val="0037336B"/>
    <w:rsid w:val="00376160"/>
    <w:rsid w:val="003764F0"/>
    <w:rsid w:val="003A0221"/>
    <w:rsid w:val="003B66C1"/>
    <w:rsid w:val="003B72AB"/>
    <w:rsid w:val="003C4691"/>
    <w:rsid w:val="003D7D5D"/>
    <w:rsid w:val="003D7DE2"/>
    <w:rsid w:val="003E6A26"/>
    <w:rsid w:val="003F76F5"/>
    <w:rsid w:val="00402CC5"/>
    <w:rsid w:val="00410ECA"/>
    <w:rsid w:val="00420234"/>
    <w:rsid w:val="0042066A"/>
    <w:rsid w:val="00425AB3"/>
    <w:rsid w:val="004428F1"/>
    <w:rsid w:val="00445A40"/>
    <w:rsid w:val="0045409E"/>
    <w:rsid w:val="00455015"/>
    <w:rsid w:val="00457CAE"/>
    <w:rsid w:val="00477073"/>
    <w:rsid w:val="00480195"/>
    <w:rsid w:val="004972A1"/>
    <w:rsid w:val="004A13B9"/>
    <w:rsid w:val="004A5F7E"/>
    <w:rsid w:val="004A6999"/>
    <w:rsid w:val="004C21D9"/>
    <w:rsid w:val="004C736E"/>
    <w:rsid w:val="004D4CFC"/>
    <w:rsid w:val="004D55EE"/>
    <w:rsid w:val="004E34DE"/>
    <w:rsid w:val="004E3930"/>
    <w:rsid w:val="004E6C4B"/>
    <w:rsid w:val="0050242A"/>
    <w:rsid w:val="00514D3E"/>
    <w:rsid w:val="00525733"/>
    <w:rsid w:val="00527E8C"/>
    <w:rsid w:val="00533B0A"/>
    <w:rsid w:val="00544ABD"/>
    <w:rsid w:val="00550680"/>
    <w:rsid w:val="005544D6"/>
    <w:rsid w:val="00556B5A"/>
    <w:rsid w:val="005628EA"/>
    <w:rsid w:val="00573030"/>
    <w:rsid w:val="0057340B"/>
    <w:rsid w:val="0058678F"/>
    <w:rsid w:val="00594146"/>
    <w:rsid w:val="005A12B5"/>
    <w:rsid w:val="005A6A86"/>
    <w:rsid w:val="005B52A9"/>
    <w:rsid w:val="005B74BB"/>
    <w:rsid w:val="005C03D4"/>
    <w:rsid w:val="005C25F6"/>
    <w:rsid w:val="005C4A24"/>
    <w:rsid w:val="005C6E0B"/>
    <w:rsid w:val="005D3B56"/>
    <w:rsid w:val="005E6D66"/>
    <w:rsid w:val="005E7EB6"/>
    <w:rsid w:val="005F27E7"/>
    <w:rsid w:val="005F3FAA"/>
    <w:rsid w:val="005F5432"/>
    <w:rsid w:val="005F60CD"/>
    <w:rsid w:val="005F6C3A"/>
    <w:rsid w:val="005F79A7"/>
    <w:rsid w:val="00601B8F"/>
    <w:rsid w:val="006022A8"/>
    <w:rsid w:val="00603C12"/>
    <w:rsid w:val="00606E5A"/>
    <w:rsid w:val="0061766E"/>
    <w:rsid w:val="006329C6"/>
    <w:rsid w:val="00647543"/>
    <w:rsid w:val="00657AEB"/>
    <w:rsid w:val="00665BF8"/>
    <w:rsid w:val="00680488"/>
    <w:rsid w:val="00683962"/>
    <w:rsid w:val="00685FBB"/>
    <w:rsid w:val="00687864"/>
    <w:rsid w:val="00691252"/>
    <w:rsid w:val="00694D75"/>
    <w:rsid w:val="006A437A"/>
    <w:rsid w:val="006A5769"/>
    <w:rsid w:val="006B5F93"/>
    <w:rsid w:val="006B729A"/>
    <w:rsid w:val="006C48CE"/>
    <w:rsid w:val="006C5464"/>
    <w:rsid w:val="006C7CB3"/>
    <w:rsid w:val="00700B78"/>
    <w:rsid w:val="00707E03"/>
    <w:rsid w:val="00724184"/>
    <w:rsid w:val="00742326"/>
    <w:rsid w:val="0074305D"/>
    <w:rsid w:val="007433F6"/>
    <w:rsid w:val="00750084"/>
    <w:rsid w:val="00754C71"/>
    <w:rsid w:val="00761A09"/>
    <w:rsid w:val="00764D3F"/>
    <w:rsid w:val="00767B28"/>
    <w:rsid w:val="007818B2"/>
    <w:rsid w:val="007849A8"/>
    <w:rsid w:val="00787850"/>
    <w:rsid w:val="007A7974"/>
    <w:rsid w:val="007C1DE3"/>
    <w:rsid w:val="007D19E7"/>
    <w:rsid w:val="007E0177"/>
    <w:rsid w:val="007E218E"/>
    <w:rsid w:val="007E2D88"/>
    <w:rsid w:val="007F0527"/>
    <w:rsid w:val="007F3901"/>
    <w:rsid w:val="00800741"/>
    <w:rsid w:val="008061AD"/>
    <w:rsid w:val="00817A7C"/>
    <w:rsid w:val="00822523"/>
    <w:rsid w:val="0082390C"/>
    <w:rsid w:val="00833662"/>
    <w:rsid w:val="00842B48"/>
    <w:rsid w:val="008514DC"/>
    <w:rsid w:val="00851BB3"/>
    <w:rsid w:val="008536E3"/>
    <w:rsid w:val="008538D8"/>
    <w:rsid w:val="00860D6D"/>
    <w:rsid w:val="00874018"/>
    <w:rsid w:val="0087459F"/>
    <w:rsid w:val="00880277"/>
    <w:rsid w:val="00881F87"/>
    <w:rsid w:val="00890E88"/>
    <w:rsid w:val="008A0015"/>
    <w:rsid w:val="008A0156"/>
    <w:rsid w:val="008A091D"/>
    <w:rsid w:val="008A1AFB"/>
    <w:rsid w:val="008A2119"/>
    <w:rsid w:val="008A4227"/>
    <w:rsid w:val="008A6DFE"/>
    <w:rsid w:val="008E1A25"/>
    <w:rsid w:val="008E4562"/>
    <w:rsid w:val="008E5CE2"/>
    <w:rsid w:val="008F0EEC"/>
    <w:rsid w:val="008F50A0"/>
    <w:rsid w:val="0090330C"/>
    <w:rsid w:val="009112E9"/>
    <w:rsid w:val="00943FAB"/>
    <w:rsid w:val="009769C4"/>
    <w:rsid w:val="00986AFB"/>
    <w:rsid w:val="00987B0F"/>
    <w:rsid w:val="009908AB"/>
    <w:rsid w:val="00992810"/>
    <w:rsid w:val="009943AB"/>
    <w:rsid w:val="009A0037"/>
    <w:rsid w:val="009A1FBC"/>
    <w:rsid w:val="009A447D"/>
    <w:rsid w:val="009A6639"/>
    <w:rsid w:val="009A6B70"/>
    <w:rsid w:val="009A70FD"/>
    <w:rsid w:val="009B016B"/>
    <w:rsid w:val="009B550A"/>
    <w:rsid w:val="009D28D8"/>
    <w:rsid w:val="009E2811"/>
    <w:rsid w:val="009E5C48"/>
    <w:rsid w:val="009E6BBE"/>
    <w:rsid w:val="009E7F71"/>
    <w:rsid w:val="009F3CC1"/>
    <w:rsid w:val="009F4F74"/>
    <w:rsid w:val="00A03448"/>
    <w:rsid w:val="00A03479"/>
    <w:rsid w:val="00A20141"/>
    <w:rsid w:val="00A36004"/>
    <w:rsid w:val="00A541D5"/>
    <w:rsid w:val="00A54F8E"/>
    <w:rsid w:val="00A559B3"/>
    <w:rsid w:val="00A62920"/>
    <w:rsid w:val="00A71CB9"/>
    <w:rsid w:val="00A75109"/>
    <w:rsid w:val="00A779D9"/>
    <w:rsid w:val="00A83483"/>
    <w:rsid w:val="00A86621"/>
    <w:rsid w:val="00A874E9"/>
    <w:rsid w:val="00A87B94"/>
    <w:rsid w:val="00A93CE7"/>
    <w:rsid w:val="00A97023"/>
    <w:rsid w:val="00A970E7"/>
    <w:rsid w:val="00AA1C9D"/>
    <w:rsid w:val="00AA68F6"/>
    <w:rsid w:val="00AA7FBB"/>
    <w:rsid w:val="00AB649F"/>
    <w:rsid w:val="00AD4F54"/>
    <w:rsid w:val="00AE05D2"/>
    <w:rsid w:val="00AE4D10"/>
    <w:rsid w:val="00AE5248"/>
    <w:rsid w:val="00AE77B2"/>
    <w:rsid w:val="00B013D8"/>
    <w:rsid w:val="00B022D2"/>
    <w:rsid w:val="00B05854"/>
    <w:rsid w:val="00B21F5C"/>
    <w:rsid w:val="00B233AB"/>
    <w:rsid w:val="00B26EA7"/>
    <w:rsid w:val="00B30D8B"/>
    <w:rsid w:val="00B35A87"/>
    <w:rsid w:val="00B3660B"/>
    <w:rsid w:val="00B42A1D"/>
    <w:rsid w:val="00B83EB4"/>
    <w:rsid w:val="00B8591C"/>
    <w:rsid w:val="00BA7348"/>
    <w:rsid w:val="00BA75D1"/>
    <w:rsid w:val="00BC1979"/>
    <w:rsid w:val="00BD3FDF"/>
    <w:rsid w:val="00BD4C80"/>
    <w:rsid w:val="00BD7F23"/>
    <w:rsid w:val="00BE3492"/>
    <w:rsid w:val="00BE550F"/>
    <w:rsid w:val="00BE5F1C"/>
    <w:rsid w:val="00BE7E8D"/>
    <w:rsid w:val="00BF2CA5"/>
    <w:rsid w:val="00BF74F9"/>
    <w:rsid w:val="00C009E1"/>
    <w:rsid w:val="00C03CDB"/>
    <w:rsid w:val="00C0632F"/>
    <w:rsid w:val="00C11AD2"/>
    <w:rsid w:val="00C14691"/>
    <w:rsid w:val="00C148BF"/>
    <w:rsid w:val="00C20687"/>
    <w:rsid w:val="00C23074"/>
    <w:rsid w:val="00C30075"/>
    <w:rsid w:val="00C316E1"/>
    <w:rsid w:val="00C36668"/>
    <w:rsid w:val="00C44636"/>
    <w:rsid w:val="00C46122"/>
    <w:rsid w:val="00C50297"/>
    <w:rsid w:val="00C51675"/>
    <w:rsid w:val="00C55B6B"/>
    <w:rsid w:val="00C55B7B"/>
    <w:rsid w:val="00C6001A"/>
    <w:rsid w:val="00C67E37"/>
    <w:rsid w:val="00C7229D"/>
    <w:rsid w:val="00C73658"/>
    <w:rsid w:val="00C85C4D"/>
    <w:rsid w:val="00CA6FA7"/>
    <w:rsid w:val="00CB28A0"/>
    <w:rsid w:val="00CC5153"/>
    <w:rsid w:val="00CC6CE5"/>
    <w:rsid w:val="00CD05B6"/>
    <w:rsid w:val="00CD3B77"/>
    <w:rsid w:val="00CD64C7"/>
    <w:rsid w:val="00CE6698"/>
    <w:rsid w:val="00CF7E87"/>
    <w:rsid w:val="00D02804"/>
    <w:rsid w:val="00D06920"/>
    <w:rsid w:val="00D1077D"/>
    <w:rsid w:val="00D11A50"/>
    <w:rsid w:val="00D125CC"/>
    <w:rsid w:val="00D177AA"/>
    <w:rsid w:val="00D1784E"/>
    <w:rsid w:val="00D26400"/>
    <w:rsid w:val="00D350FF"/>
    <w:rsid w:val="00D37D5E"/>
    <w:rsid w:val="00D43DBF"/>
    <w:rsid w:val="00D52A3B"/>
    <w:rsid w:val="00D53D20"/>
    <w:rsid w:val="00D66F40"/>
    <w:rsid w:val="00D772D9"/>
    <w:rsid w:val="00D83720"/>
    <w:rsid w:val="00D942DD"/>
    <w:rsid w:val="00DA044B"/>
    <w:rsid w:val="00DA0B65"/>
    <w:rsid w:val="00DB6D66"/>
    <w:rsid w:val="00DC05C6"/>
    <w:rsid w:val="00DC1A9B"/>
    <w:rsid w:val="00DC5B19"/>
    <w:rsid w:val="00DD2EC0"/>
    <w:rsid w:val="00DD7E44"/>
    <w:rsid w:val="00DF0F73"/>
    <w:rsid w:val="00DF77DA"/>
    <w:rsid w:val="00E17D1D"/>
    <w:rsid w:val="00E2145C"/>
    <w:rsid w:val="00E233DD"/>
    <w:rsid w:val="00E23C09"/>
    <w:rsid w:val="00E277F9"/>
    <w:rsid w:val="00E31B9C"/>
    <w:rsid w:val="00E36407"/>
    <w:rsid w:val="00E515DE"/>
    <w:rsid w:val="00E537AB"/>
    <w:rsid w:val="00E625A1"/>
    <w:rsid w:val="00E63E45"/>
    <w:rsid w:val="00E801D3"/>
    <w:rsid w:val="00E825D6"/>
    <w:rsid w:val="00E90C34"/>
    <w:rsid w:val="00E977EE"/>
    <w:rsid w:val="00EB594E"/>
    <w:rsid w:val="00EB6252"/>
    <w:rsid w:val="00EB6A31"/>
    <w:rsid w:val="00EC050E"/>
    <w:rsid w:val="00EC18AB"/>
    <w:rsid w:val="00EC73A8"/>
    <w:rsid w:val="00ED362D"/>
    <w:rsid w:val="00ED4258"/>
    <w:rsid w:val="00ED4F70"/>
    <w:rsid w:val="00ED7CE1"/>
    <w:rsid w:val="00EE0296"/>
    <w:rsid w:val="00EE0849"/>
    <w:rsid w:val="00EE528E"/>
    <w:rsid w:val="00EF2B45"/>
    <w:rsid w:val="00EF6CA0"/>
    <w:rsid w:val="00EF72E9"/>
    <w:rsid w:val="00F004B1"/>
    <w:rsid w:val="00F01A8F"/>
    <w:rsid w:val="00F040BA"/>
    <w:rsid w:val="00F05D91"/>
    <w:rsid w:val="00F05F13"/>
    <w:rsid w:val="00F13712"/>
    <w:rsid w:val="00F276D8"/>
    <w:rsid w:val="00F36993"/>
    <w:rsid w:val="00F43CDB"/>
    <w:rsid w:val="00F43EE4"/>
    <w:rsid w:val="00F54DD4"/>
    <w:rsid w:val="00F673AD"/>
    <w:rsid w:val="00F72023"/>
    <w:rsid w:val="00F7277F"/>
    <w:rsid w:val="00F76197"/>
    <w:rsid w:val="00F84EA1"/>
    <w:rsid w:val="00F85E42"/>
    <w:rsid w:val="00F86E0B"/>
    <w:rsid w:val="00FC2C00"/>
    <w:rsid w:val="00FC615C"/>
    <w:rsid w:val="00FD041B"/>
    <w:rsid w:val="00FD0F83"/>
    <w:rsid w:val="00FD7205"/>
    <w:rsid w:val="00FE26CD"/>
    <w:rsid w:val="00FF1349"/>
    <w:rsid w:val="00FF4DE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5:docId w15:val="{B9B42E38-3DC2-4224-BB7C-6F5B7BF8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rsid w:val="00AA68F6"/>
    <w:pPr>
      <w:keepNext/>
      <w:numPr>
        <w:numId w:val="4"/>
      </w:numPr>
      <w:spacing w:before="240" w:after="120" w:line="360" w:lineRule="auto"/>
      <w:outlineLvl w:val="0"/>
    </w:pPr>
    <w:rPr>
      <w:b/>
      <w:caps/>
      <w:kern w:val="28"/>
      <w:sz w:val="24"/>
      <w:szCs w:val="24"/>
    </w:rPr>
  </w:style>
  <w:style w:type="paragraph" w:styleId="2">
    <w:name w:val="heading 2"/>
    <w:basedOn w:val="a"/>
    <w:next w:val="a"/>
    <w:qFormat/>
    <w:rsid w:val="00376160"/>
    <w:pPr>
      <w:keepNext/>
      <w:numPr>
        <w:ilvl w:val="1"/>
        <w:numId w:val="10"/>
      </w:numPr>
      <w:tabs>
        <w:tab w:val="clear" w:pos="576"/>
      </w:tabs>
      <w:overflowPunct w:val="0"/>
      <w:autoSpaceDE w:val="0"/>
      <w:autoSpaceDN w:val="0"/>
      <w:adjustRightInd w:val="0"/>
      <w:ind w:left="0" w:firstLine="0"/>
      <w:jc w:val="right"/>
      <w:textAlignment w:val="baseline"/>
      <w:outlineLvl w:val="1"/>
    </w:pPr>
    <w:rPr>
      <w:sz w:val="24"/>
    </w:rPr>
  </w:style>
  <w:style w:type="paragraph" w:styleId="4">
    <w:name w:val="heading 4"/>
    <w:basedOn w:val="a"/>
    <w:next w:val="a"/>
    <w:qFormat/>
    <w:rsid w:val="00707E0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numPr>
        <w:ilvl w:val="12"/>
      </w:numPr>
      <w:spacing w:before="120" w:after="120"/>
      <w:ind w:firstLine="720"/>
      <w:jc w:val="center"/>
    </w:pPr>
    <w:rPr>
      <w:sz w:val="24"/>
    </w:rPr>
  </w:style>
  <w:style w:type="paragraph" w:styleId="11">
    <w:name w:val="toc 1"/>
    <w:basedOn w:val="a"/>
    <w:next w:val="a"/>
    <w:autoRedefine/>
    <w:uiPriority w:val="39"/>
    <w:pPr>
      <w:spacing w:before="120" w:after="120"/>
    </w:pPr>
    <w:rPr>
      <w:b/>
      <w:caps/>
      <w:sz w:val="24"/>
    </w:rPr>
  </w:style>
  <w:style w:type="paragraph" w:styleId="20">
    <w:name w:val="toc 2"/>
    <w:basedOn w:val="a"/>
    <w:next w:val="a"/>
    <w:autoRedefine/>
    <w:semiHidden/>
    <w:pPr>
      <w:ind w:left="200"/>
    </w:pPr>
    <w:rPr>
      <w:smallCaps/>
      <w:sz w:val="24"/>
    </w:rPr>
  </w:style>
  <w:style w:type="paragraph" w:styleId="3">
    <w:name w:val="toc 3"/>
    <w:basedOn w:val="a"/>
    <w:next w:val="a"/>
    <w:autoRedefine/>
    <w:semiHidden/>
    <w:pPr>
      <w:ind w:left="400"/>
    </w:pPr>
    <w:rPr>
      <w:i/>
      <w:sz w:val="24"/>
    </w:rPr>
  </w:style>
  <w:style w:type="paragraph" w:styleId="40">
    <w:name w:val="toc 4"/>
    <w:basedOn w:val="a"/>
    <w:next w:val="a"/>
    <w:autoRedefine/>
    <w:semiHidden/>
    <w:pPr>
      <w:ind w:left="600"/>
    </w:pPr>
    <w:rPr>
      <w:sz w:val="24"/>
    </w:rPr>
  </w:style>
  <w:style w:type="paragraph" w:customStyle="1" w:styleId="Bullet-1">
    <w:name w:val="Bullet-1"/>
    <w:basedOn w:val="a"/>
    <w:pPr>
      <w:numPr>
        <w:numId w:val="3"/>
      </w:numPr>
      <w:tabs>
        <w:tab w:val="center" w:pos="720"/>
        <w:tab w:val="left" w:pos="1134"/>
      </w:tabs>
      <w:spacing w:before="60" w:after="60"/>
    </w:pPr>
    <w:rPr>
      <w:sz w:val="24"/>
    </w:rPr>
  </w:style>
  <w:style w:type="paragraph" w:customStyle="1" w:styleId="1">
    <w:name w:val="Стиль1"/>
    <w:basedOn w:val="a"/>
    <w:autoRedefine/>
    <w:pPr>
      <w:numPr>
        <w:numId w:val="2"/>
      </w:numPr>
      <w:tabs>
        <w:tab w:val="left" w:pos="810"/>
      </w:tabs>
      <w:spacing w:before="120"/>
      <w:ind w:left="810" w:hanging="360"/>
      <w:jc w:val="both"/>
    </w:pPr>
    <w:rPr>
      <w:color w:val="000000"/>
      <w:sz w:val="24"/>
    </w:rPr>
  </w:style>
  <w:style w:type="paragraph" w:styleId="21">
    <w:name w:val="Body Text Indent 2"/>
    <w:basedOn w:val="a"/>
    <w:pPr>
      <w:spacing w:after="120"/>
      <w:ind w:firstLine="680"/>
      <w:jc w:val="both"/>
    </w:pPr>
    <w:rPr>
      <w:sz w:val="24"/>
    </w:rPr>
  </w:style>
  <w:style w:type="paragraph" w:customStyle="1" w:styleId="5">
    <w:name w:val="заголовок 5"/>
    <w:basedOn w:val="a"/>
    <w:next w:val="a"/>
    <w:pPr>
      <w:keepNext/>
      <w:spacing w:before="240" w:after="60"/>
      <w:jc w:val="center"/>
    </w:pPr>
    <w:rPr>
      <w:rFonts w:ascii="NTHelvetica/Cyrillic" w:hAnsi="NTHelvetica/Cyrillic"/>
      <w:b/>
    </w:rPr>
  </w:style>
  <w:style w:type="paragraph" w:styleId="30">
    <w:name w:val="Body Text Indent 3"/>
    <w:basedOn w:val="a"/>
    <w:pPr>
      <w:spacing w:after="120"/>
      <w:ind w:left="1416"/>
      <w:jc w:val="both"/>
    </w:pPr>
    <w:rPr>
      <w:i/>
      <w:sz w:val="24"/>
      <w:u w:val="single"/>
    </w:rPr>
  </w:style>
  <w:style w:type="paragraph" w:customStyle="1" w:styleId="50">
    <w:name w:val="оглавление 5"/>
    <w:basedOn w:val="a"/>
    <w:next w:val="a"/>
    <w:pPr>
      <w:tabs>
        <w:tab w:val="right" w:leader="dot" w:pos="6236"/>
      </w:tabs>
      <w:ind w:left="800"/>
    </w:pPr>
  </w:style>
  <w:style w:type="paragraph" w:customStyle="1" w:styleId="31">
    <w:name w:val="заголовок 3"/>
    <w:basedOn w:val="a"/>
    <w:next w:val="a"/>
    <w:pPr>
      <w:keepNext/>
      <w:spacing w:before="240" w:after="60"/>
      <w:ind w:left="1134"/>
      <w:jc w:val="center"/>
    </w:pPr>
    <w:rPr>
      <w:b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annotation reference"/>
    <w:basedOn w:val="a0"/>
    <w:semiHidden/>
    <w:rsid w:val="005544D6"/>
    <w:rPr>
      <w:sz w:val="16"/>
      <w:szCs w:val="16"/>
    </w:rPr>
  </w:style>
  <w:style w:type="paragraph" w:styleId="a8">
    <w:name w:val="annotation text"/>
    <w:basedOn w:val="a"/>
    <w:semiHidden/>
    <w:rsid w:val="005544D6"/>
  </w:style>
  <w:style w:type="paragraph" w:styleId="a9">
    <w:name w:val="annotation subject"/>
    <w:basedOn w:val="a8"/>
    <w:next w:val="a8"/>
    <w:semiHidden/>
    <w:rsid w:val="005544D6"/>
    <w:rPr>
      <w:b/>
      <w:bCs/>
    </w:rPr>
  </w:style>
  <w:style w:type="paragraph" w:styleId="aa">
    <w:name w:val="Balloon Text"/>
    <w:basedOn w:val="a"/>
    <w:semiHidden/>
    <w:rsid w:val="005544D6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D26400"/>
  </w:style>
  <w:style w:type="paragraph" w:customStyle="1" w:styleId="2127">
    <w:name w:val="Стиль Основной текст с отступом 2 + Первая строка:  127 см"/>
    <w:basedOn w:val="21"/>
    <w:rsid w:val="006329C6"/>
    <w:pPr>
      <w:ind w:firstLine="0"/>
    </w:pPr>
  </w:style>
  <w:style w:type="paragraph" w:customStyle="1" w:styleId="210">
    <w:name w:val="Основной текст 21"/>
    <w:basedOn w:val="a"/>
    <w:rsid w:val="00707E03"/>
    <w:pPr>
      <w:jc w:val="both"/>
    </w:pPr>
    <w:rPr>
      <w:rFonts w:ascii="Arial" w:hAnsi="Arial"/>
    </w:rPr>
  </w:style>
  <w:style w:type="paragraph" w:styleId="22">
    <w:name w:val="Body Text 2"/>
    <w:basedOn w:val="a"/>
    <w:link w:val="23"/>
    <w:rsid w:val="002E1F1A"/>
    <w:pPr>
      <w:spacing w:after="120" w:line="480" w:lineRule="auto"/>
    </w:pPr>
  </w:style>
  <w:style w:type="paragraph" w:customStyle="1" w:styleId="13">
    <w:name w:val="Обычный1"/>
    <w:rsid w:val="00BD3FDF"/>
    <w:pPr>
      <w:widowControl w:val="0"/>
    </w:pPr>
    <w:rPr>
      <w:snapToGrid w:val="0"/>
      <w:sz w:val="18"/>
    </w:rPr>
  </w:style>
  <w:style w:type="paragraph" w:styleId="32">
    <w:name w:val="Body Text 3"/>
    <w:basedOn w:val="a"/>
    <w:rsid w:val="00C30075"/>
    <w:pPr>
      <w:spacing w:after="120"/>
    </w:pPr>
    <w:rPr>
      <w:sz w:val="16"/>
      <w:szCs w:val="16"/>
    </w:rPr>
  </w:style>
  <w:style w:type="paragraph" w:customStyle="1" w:styleId="ac">
    <w:name w:val="Приложение"/>
    <w:basedOn w:val="Bullet-1"/>
    <w:rsid w:val="00550680"/>
    <w:pPr>
      <w:numPr>
        <w:ilvl w:val="12"/>
        <w:numId w:val="0"/>
      </w:numPr>
      <w:tabs>
        <w:tab w:val="clear" w:pos="720"/>
        <w:tab w:val="clear" w:pos="1134"/>
      </w:tabs>
      <w:spacing w:before="0" w:after="0"/>
      <w:jc w:val="right"/>
    </w:pPr>
    <w:rPr>
      <w:b/>
    </w:rPr>
  </w:style>
  <w:style w:type="table" w:styleId="ad">
    <w:name w:val="Table Grid"/>
    <w:basedOn w:val="a1"/>
    <w:uiPriority w:val="59"/>
    <w:rsid w:val="00F84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rsid w:val="00FE26CD"/>
    <w:rPr>
      <w:color w:val="0000FF"/>
      <w:u w:val="single"/>
    </w:rPr>
  </w:style>
  <w:style w:type="paragraph" w:customStyle="1" w:styleId="af">
    <w:name w:val="Нормальный"/>
    <w:basedOn w:val="a"/>
    <w:rsid w:val="00F43EE4"/>
    <w:pPr>
      <w:spacing w:line="360" w:lineRule="auto"/>
      <w:ind w:firstLine="340"/>
      <w:jc w:val="both"/>
    </w:pPr>
    <w:rPr>
      <w:sz w:val="24"/>
    </w:rPr>
  </w:style>
  <w:style w:type="paragraph" w:styleId="af0">
    <w:name w:val="List Paragraph"/>
    <w:basedOn w:val="a"/>
    <w:uiPriority w:val="34"/>
    <w:qFormat/>
    <w:rsid w:val="002D637D"/>
    <w:pPr>
      <w:ind w:left="708"/>
    </w:pPr>
  </w:style>
  <w:style w:type="paragraph" w:customStyle="1" w:styleId="211">
    <w:name w:val="Основной текст 21"/>
    <w:basedOn w:val="a"/>
    <w:uiPriority w:val="99"/>
    <w:rsid w:val="007E218E"/>
    <w:pPr>
      <w:spacing w:before="60"/>
      <w:ind w:firstLine="709"/>
      <w:jc w:val="both"/>
    </w:pPr>
    <w:rPr>
      <w:rFonts w:ascii="Arial" w:hAnsi="Arial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A20141"/>
  </w:style>
  <w:style w:type="paragraph" w:customStyle="1" w:styleId="12">
    <w:name w:val="12"/>
    <w:basedOn w:val="a"/>
    <w:rsid w:val="00533B0A"/>
    <w:pPr>
      <w:numPr>
        <w:numId w:val="20"/>
      </w:num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styleId="af1">
    <w:name w:val="footnote text"/>
    <w:basedOn w:val="a"/>
    <w:link w:val="af2"/>
    <w:rsid w:val="00533B0A"/>
    <w:pPr>
      <w:ind w:firstLine="709"/>
      <w:jc w:val="both"/>
    </w:pPr>
  </w:style>
  <w:style w:type="character" w:customStyle="1" w:styleId="af2">
    <w:name w:val="Текст сноски Знак"/>
    <w:basedOn w:val="a0"/>
    <w:link w:val="af1"/>
    <w:rsid w:val="00533B0A"/>
  </w:style>
  <w:style w:type="paragraph" w:customStyle="1" w:styleId="m">
    <w:name w:val="m_ПростойТекст"/>
    <w:basedOn w:val="a"/>
    <w:link w:val="m0"/>
    <w:rsid w:val="00C67E37"/>
    <w:pPr>
      <w:jc w:val="both"/>
    </w:pPr>
    <w:rPr>
      <w:sz w:val="24"/>
      <w:szCs w:val="24"/>
    </w:rPr>
  </w:style>
  <w:style w:type="paragraph" w:customStyle="1" w:styleId="af3">
    <w:name w:val="Текст обычный"/>
    <w:basedOn w:val="a"/>
    <w:rsid w:val="00C67E37"/>
    <w:pPr>
      <w:spacing w:before="120"/>
      <w:ind w:firstLine="709"/>
      <w:jc w:val="both"/>
    </w:pPr>
    <w:rPr>
      <w:sz w:val="24"/>
      <w:szCs w:val="24"/>
    </w:rPr>
  </w:style>
  <w:style w:type="character" w:customStyle="1" w:styleId="m0">
    <w:name w:val="m_ПростойТекст Знак"/>
    <w:basedOn w:val="a0"/>
    <w:link w:val="m"/>
    <w:rsid w:val="00C67E37"/>
    <w:rPr>
      <w:sz w:val="24"/>
      <w:szCs w:val="24"/>
    </w:rPr>
  </w:style>
  <w:style w:type="character" w:customStyle="1" w:styleId="23">
    <w:name w:val="Основной текст 2 Знак"/>
    <w:basedOn w:val="a0"/>
    <w:link w:val="22"/>
    <w:rsid w:val="005F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3AFF-9788-4871-B1A0-23373B6B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Manager>www.alfario.ru</Manager>
  <Company>www.alfario.ru</Company>
  <LinksUpToDate>false</LinksUpToDate>
  <CharactersWithSpaces>5507</CharactersWithSpaces>
  <SharedDoc>false</SharedDoc>
  <HLinks>
    <vt:vector size="42" baseType="variant"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_Toc258494069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_Toc258494068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_Toc258494067</vt:lpwstr>
      </vt:variant>
      <vt:variant>
        <vt:i4>1310771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_Toc258494066</vt:lpwstr>
      </vt:variant>
      <vt:variant>
        <vt:i4>1310771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_Toc258494065</vt:lpwstr>
      </vt:variant>
      <vt:variant>
        <vt:i4>1310771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_Toc258494064</vt:lpwstr>
      </vt:variant>
      <vt:variant>
        <vt:i4>1310771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_Toc258494063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cp:lastPrinted>2011-03-21T07:01:00Z</cp:lastPrinted>
  <dcterms:created xsi:type="dcterms:W3CDTF">2011-04-25T12:32:00Z</dcterms:created>
  <dcterms:modified xsi:type="dcterms:W3CDTF">2015-11-25T15:38:00Z</dcterms:modified>
</cp:coreProperties>
</file>